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62" w:rsidRPr="00A02EFE" w:rsidRDefault="00331562" w:rsidP="00331562">
      <w:pPr>
        <w:spacing w:after="0" w:line="240" w:lineRule="auto"/>
        <w:rPr>
          <w:rFonts w:ascii="Times New Roman" w:hAnsi="Times New Roman"/>
          <w:color w:val="548DD4" w:themeColor="text2" w:themeTint="99"/>
          <w:sz w:val="24"/>
          <w:szCs w:val="24"/>
          <w:lang w:val="uk-UA"/>
        </w:rPr>
      </w:pPr>
      <w:r>
        <w:rPr>
          <w:rFonts w:ascii="Times New Roman" w:eastAsia="Times New Roman" w:hAnsi="Times New Roman"/>
          <w:b/>
          <w:sz w:val="28"/>
          <w:szCs w:val="24"/>
          <w:lang w:val="uk-UA" w:eastAsia="ru-RU"/>
        </w:rPr>
        <w:t xml:space="preserve">                                       РІЧНИЙ  ЗВІТ   ДИРЕКТОРА</w:t>
      </w:r>
    </w:p>
    <w:p w:rsidR="00331562" w:rsidRPr="00532DA8" w:rsidRDefault="00331562" w:rsidP="00331562">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4"/>
          <w:szCs w:val="24"/>
          <w:lang w:val="uk-UA" w:eastAsia="ru-RU"/>
        </w:rPr>
        <w:t xml:space="preserve">                                </w:t>
      </w:r>
      <w:r w:rsidRPr="00532DA8">
        <w:rPr>
          <w:rFonts w:ascii="Times New Roman" w:eastAsia="Times New Roman" w:hAnsi="Times New Roman"/>
          <w:b/>
          <w:sz w:val="28"/>
          <w:szCs w:val="28"/>
          <w:lang w:val="uk-UA" w:eastAsia="ru-RU"/>
        </w:rPr>
        <w:t>Комунального закладу «</w:t>
      </w:r>
      <w:proofErr w:type="spellStart"/>
      <w:r w:rsidRPr="00532DA8">
        <w:rPr>
          <w:rFonts w:ascii="Times New Roman" w:eastAsia="Times New Roman" w:hAnsi="Times New Roman"/>
          <w:b/>
          <w:sz w:val="28"/>
          <w:szCs w:val="28"/>
          <w:lang w:val="uk-UA" w:eastAsia="ru-RU"/>
        </w:rPr>
        <w:t>Тернівський</w:t>
      </w:r>
      <w:proofErr w:type="spellEnd"/>
      <w:r w:rsidRPr="00532DA8">
        <w:rPr>
          <w:rFonts w:ascii="Times New Roman" w:eastAsia="Times New Roman" w:hAnsi="Times New Roman"/>
          <w:b/>
          <w:sz w:val="28"/>
          <w:szCs w:val="28"/>
          <w:lang w:val="uk-UA" w:eastAsia="ru-RU"/>
        </w:rPr>
        <w:t xml:space="preserve"> ліцей» </w:t>
      </w:r>
    </w:p>
    <w:p w:rsidR="00331562" w:rsidRPr="00532DA8" w:rsidRDefault="00331562" w:rsidP="00331562">
      <w:pPr>
        <w:spacing w:after="0" w:line="240" w:lineRule="auto"/>
        <w:jc w:val="center"/>
        <w:rPr>
          <w:rFonts w:ascii="Times New Roman" w:eastAsia="Times New Roman" w:hAnsi="Times New Roman"/>
          <w:b/>
          <w:sz w:val="28"/>
          <w:szCs w:val="28"/>
          <w:lang w:val="uk-UA" w:eastAsia="ru-RU"/>
        </w:rPr>
      </w:pPr>
      <w:r w:rsidRPr="00532DA8">
        <w:rPr>
          <w:rFonts w:ascii="Times New Roman" w:eastAsia="Times New Roman" w:hAnsi="Times New Roman"/>
          <w:b/>
          <w:sz w:val="28"/>
          <w:szCs w:val="28"/>
          <w:lang w:val="uk-UA" w:eastAsia="ru-RU"/>
        </w:rPr>
        <w:t>Новопокровської селищної ради</w:t>
      </w:r>
    </w:p>
    <w:p w:rsidR="00331562" w:rsidRPr="00532DA8" w:rsidRDefault="00331562" w:rsidP="00331562">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Чугуївського району</w:t>
      </w:r>
      <w:r w:rsidRPr="00532DA8">
        <w:rPr>
          <w:rFonts w:ascii="Times New Roman" w:eastAsia="Times New Roman" w:hAnsi="Times New Roman"/>
          <w:b/>
          <w:sz w:val="28"/>
          <w:szCs w:val="28"/>
          <w:lang w:val="uk-UA" w:eastAsia="ru-RU"/>
        </w:rPr>
        <w:t xml:space="preserve"> Харківської області </w:t>
      </w:r>
    </w:p>
    <w:p w:rsidR="00331562" w:rsidRPr="00532DA8" w:rsidRDefault="00331562" w:rsidP="00331562">
      <w:pPr>
        <w:keepNext/>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w:t>
      </w:r>
      <w:r w:rsidRPr="00532DA8">
        <w:rPr>
          <w:rFonts w:ascii="Times New Roman" w:eastAsia="Times New Roman" w:hAnsi="Times New Roman"/>
          <w:b/>
          <w:sz w:val="28"/>
          <w:szCs w:val="28"/>
          <w:lang w:val="uk-UA" w:eastAsia="ru-RU"/>
        </w:rPr>
        <w:t xml:space="preserve">а </w:t>
      </w:r>
      <w:r>
        <w:rPr>
          <w:rFonts w:ascii="Times New Roman" w:eastAsia="Times New Roman" w:hAnsi="Times New Roman"/>
          <w:b/>
          <w:sz w:val="28"/>
          <w:szCs w:val="28"/>
          <w:lang w:val="uk-UA" w:eastAsia="ru-RU"/>
        </w:rPr>
        <w:t>2021/2022</w:t>
      </w:r>
      <w:r w:rsidRPr="00532DA8">
        <w:rPr>
          <w:rFonts w:ascii="Times New Roman" w:eastAsia="Times New Roman" w:hAnsi="Times New Roman"/>
          <w:b/>
          <w:sz w:val="28"/>
          <w:szCs w:val="28"/>
          <w:lang w:val="uk-UA" w:eastAsia="ru-RU"/>
        </w:rPr>
        <w:t xml:space="preserve"> навчальний рік</w:t>
      </w:r>
    </w:p>
    <w:p w:rsidR="00331562" w:rsidRDefault="00331562" w:rsidP="00331562">
      <w:pPr>
        <w:spacing w:after="0" w:line="240" w:lineRule="auto"/>
        <w:rPr>
          <w:rFonts w:ascii="Times New Roman" w:eastAsia="Times New Roman" w:hAnsi="Times New Roman"/>
          <w:b/>
          <w:sz w:val="24"/>
          <w:szCs w:val="24"/>
          <w:lang w:val="uk-UA" w:eastAsia="ru-RU"/>
        </w:rPr>
      </w:pPr>
    </w:p>
    <w:p w:rsidR="00331562" w:rsidRPr="00A02EFE" w:rsidRDefault="00331562" w:rsidP="00331562">
      <w:pPr>
        <w:spacing w:after="0" w:line="240" w:lineRule="auto"/>
        <w:rPr>
          <w:rFonts w:ascii="Times New Roman" w:eastAsia="Times New Roman" w:hAnsi="Times New Roman"/>
          <w:sz w:val="24"/>
          <w:szCs w:val="24"/>
          <w:lang w:val="uk-UA" w:eastAsia="ru-RU"/>
        </w:rPr>
      </w:pPr>
      <w:r w:rsidRPr="00A02EF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A02EFE">
        <w:rPr>
          <w:rFonts w:ascii="Times New Roman" w:eastAsia="Times New Roman" w:hAnsi="Times New Roman"/>
          <w:sz w:val="24"/>
          <w:szCs w:val="24"/>
          <w:lang w:val="uk-UA" w:eastAsia="ru-RU"/>
        </w:rPr>
        <w:t xml:space="preserve">АНАЛІЗ РОБОТИ ЛІЦЕЮ ЗА 2021/2022 НАВЧАЛЬНИЙ РІК           </w:t>
      </w:r>
    </w:p>
    <w:p w:rsidR="00331562" w:rsidRDefault="00331562" w:rsidP="00331562">
      <w:pPr>
        <w:spacing w:after="0" w:line="240" w:lineRule="auto"/>
        <w:rPr>
          <w:rFonts w:ascii="Times New Roman" w:eastAsia="Times New Roman" w:hAnsi="Times New Roman"/>
          <w:b/>
          <w:sz w:val="24"/>
          <w:szCs w:val="24"/>
          <w:lang w:val="uk-UA" w:eastAsia="ru-RU"/>
        </w:rPr>
      </w:pPr>
    </w:p>
    <w:p w:rsidR="00331562" w:rsidRPr="00C0170B" w:rsidRDefault="00331562" w:rsidP="00331562">
      <w:pPr>
        <w:spacing w:after="0" w:line="240" w:lineRule="auto"/>
        <w:rPr>
          <w:rFonts w:ascii="Times New Roman" w:eastAsia="Times New Roman" w:hAnsi="Times New Roman"/>
          <w:b/>
          <w:sz w:val="24"/>
          <w:szCs w:val="24"/>
          <w:u w:val="single"/>
          <w:lang w:val="uk-UA" w:eastAsia="ru-RU"/>
        </w:rPr>
      </w:pPr>
      <w:r>
        <w:rPr>
          <w:rFonts w:ascii="Times New Roman" w:eastAsia="Times New Roman" w:hAnsi="Times New Roman"/>
          <w:b/>
          <w:sz w:val="24"/>
          <w:szCs w:val="24"/>
          <w:lang w:val="uk-UA" w:eastAsia="ru-RU"/>
        </w:rPr>
        <w:t xml:space="preserve">                                                          </w:t>
      </w:r>
      <w:r w:rsidRPr="00C0170B">
        <w:rPr>
          <w:rFonts w:ascii="Times New Roman" w:eastAsia="Times New Roman" w:hAnsi="Times New Roman"/>
          <w:b/>
          <w:sz w:val="24"/>
          <w:szCs w:val="24"/>
          <w:u w:val="single"/>
          <w:lang w:val="uk-UA" w:eastAsia="ru-RU"/>
        </w:rPr>
        <w:t>ЗАГАЛЬНІ ЗАСАДИ</w:t>
      </w:r>
    </w:p>
    <w:p w:rsidR="00331562" w:rsidRPr="00C0170B" w:rsidRDefault="00331562" w:rsidP="00331562">
      <w:pPr>
        <w:spacing w:after="0" w:line="240" w:lineRule="auto"/>
        <w:ind w:firstLine="540"/>
        <w:jc w:val="both"/>
        <w:rPr>
          <w:rFonts w:ascii="Times New Roman" w:eastAsia="Times New Roman" w:hAnsi="Times New Roman"/>
          <w:b/>
          <w:color w:val="548DD4" w:themeColor="text2" w:themeTint="99"/>
          <w:sz w:val="24"/>
          <w:szCs w:val="24"/>
          <w:u w:val="single"/>
          <w:lang w:val="uk-UA" w:eastAsia="ru-RU"/>
        </w:rPr>
      </w:pPr>
    </w:p>
    <w:p w:rsidR="00331562" w:rsidRPr="00901087" w:rsidRDefault="00331562" w:rsidP="00331562">
      <w:pPr>
        <w:spacing w:line="360" w:lineRule="auto"/>
        <w:ind w:firstLine="709"/>
        <w:jc w:val="both"/>
        <w:rPr>
          <w:rFonts w:ascii="Times New Roman" w:hAnsi="Times New Roman"/>
          <w:sz w:val="28"/>
          <w:szCs w:val="28"/>
          <w:lang w:val="uk-UA"/>
        </w:rPr>
      </w:pPr>
      <w:r w:rsidRPr="00901087">
        <w:rPr>
          <w:rFonts w:ascii="Times New Roman" w:hAnsi="Times New Roman"/>
          <w:sz w:val="28"/>
          <w:szCs w:val="28"/>
          <w:lang w:val="uk-UA"/>
        </w:rPr>
        <w:t>Комунальний заклад «</w:t>
      </w:r>
      <w:proofErr w:type="spellStart"/>
      <w:r w:rsidRPr="00901087">
        <w:rPr>
          <w:rFonts w:ascii="Times New Roman" w:hAnsi="Times New Roman"/>
          <w:sz w:val="28"/>
          <w:szCs w:val="28"/>
          <w:lang w:val="uk-UA"/>
        </w:rPr>
        <w:t>Тернівський</w:t>
      </w:r>
      <w:proofErr w:type="spellEnd"/>
      <w:r w:rsidRPr="00901087">
        <w:rPr>
          <w:rFonts w:ascii="Times New Roman" w:hAnsi="Times New Roman"/>
          <w:sz w:val="28"/>
          <w:szCs w:val="28"/>
          <w:lang w:val="uk-UA"/>
        </w:rPr>
        <w:t xml:space="preserve">  ліцей » Новопокровської селищної ради Чугуївського району Харківської області (далі – </w:t>
      </w:r>
      <w:proofErr w:type="spellStart"/>
      <w:r w:rsidRPr="00901087">
        <w:rPr>
          <w:rFonts w:ascii="Times New Roman" w:hAnsi="Times New Roman"/>
          <w:sz w:val="28"/>
          <w:szCs w:val="28"/>
          <w:lang w:val="uk-UA"/>
        </w:rPr>
        <w:t>Тернівський</w:t>
      </w:r>
      <w:proofErr w:type="spellEnd"/>
      <w:r w:rsidRPr="00901087">
        <w:rPr>
          <w:rFonts w:ascii="Times New Roman" w:hAnsi="Times New Roman"/>
          <w:sz w:val="28"/>
          <w:szCs w:val="28"/>
          <w:lang w:val="uk-UA"/>
        </w:rPr>
        <w:t xml:space="preserve"> ліцей) </w:t>
      </w:r>
      <w:r>
        <w:rPr>
          <w:rFonts w:ascii="Times New Roman" w:hAnsi="Times New Roman"/>
          <w:sz w:val="28"/>
          <w:szCs w:val="28"/>
          <w:lang w:val="uk-UA"/>
        </w:rPr>
        <w:t>здійснює свою</w:t>
      </w:r>
      <w:r w:rsidRPr="00901087">
        <w:rPr>
          <w:rFonts w:ascii="Times New Roman" w:hAnsi="Times New Roman"/>
          <w:sz w:val="28"/>
          <w:szCs w:val="28"/>
          <w:lang w:val="uk-UA"/>
        </w:rPr>
        <w:t xml:space="preserve"> діяльності на підставі ст. 53 Конституції України, Законів України «Про освіту», «Про повну загальну середню освіту» , «Про дошкільну освіту», «Про охорону дитинства», «Про забезпечення санітарного та епідемічного благополуччя населення»,</w:t>
      </w:r>
      <w:r w:rsidRPr="006C106D">
        <w:rPr>
          <w:rFonts w:ascii="Times New Roman" w:hAnsi="Times New Roman"/>
          <w:sz w:val="28"/>
          <w:szCs w:val="28"/>
          <w:lang w:val="uk-UA"/>
        </w:rPr>
        <w:t xml:space="preserve"> Указу Президента України від 24.02.2022 року №64/2022 «Про введення воєнного стану в Україні», Закону України «Про затвердження Указу Президента України «Про введення воєнного стану в Україні»,</w:t>
      </w:r>
      <w:r w:rsidRPr="006C106D">
        <w:rPr>
          <w:rFonts w:ascii="Times New Roman" w:hAnsi="Times New Roman"/>
          <w:iCs/>
          <w:sz w:val="28"/>
          <w:szCs w:val="28"/>
          <w:lang w:val="uk-UA"/>
        </w:rPr>
        <w:t xml:space="preserve"> </w:t>
      </w:r>
      <w:r w:rsidRPr="00901087">
        <w:rPr>
          <w:rFonts w:ascii="Times New Roman" w:hAnsi="Times New Roman"/>
          <w:sz w:val="28"/>
          <w:szCs w:val="28"/>
          <w:lang w:val="uk-UA"/>
        </w:rPr>
        <w:t xml:space="preserve">розпорядження Кабінету Міністрів України від 14 квітня 2021 року № 366-р «Про схвалення Національної стратегії із створення </w:t>
      </w:r>
      <w:proofErr w:type="spellStart"/>
      <w:r w:rsidRPr="00901087">
        <w:rPr>
          <w:rFonts w:ascii="Times New Roman" w:hAnsi="Times New Roman"/>
          <w:sz w:val="28"/>
          <w:szCs w:val="28"/>
          <w:lang w:val="uk-UA"/>
        </w:rPr>
        <w:t>безбар'єрного</w:t>
      </w:r>
      <w:proofErr w:type="spellEnd"/>
      <w:r w:rsidRPr="00901087">
        <w:rPr>
          <w:rFonts w:ascii="Times New Roman" w:hAnsi="Times New Roman"/>
          <w:sz w:val="28"/>
          <w:szCs w:val="28"/>
          <w:lang w:val="uk-UA"/>
        </w:rPr>
        <w:t xml:space="preserve"> простору в Україні на період до 2030 року», Концепції Нової української школи, Базового компонента дошкільної освіти( Державного стандарту дошкільної освіти ) (нова редакція), затвердженого наказом Міністерства освіти і науки України від 22.01.2021 №33, згідно постанов Кабінету Міністрів України від 23.11.2011 №1392 «Про затвердження Державного стандарту базової і повної загальної середньої освіти», від 21.02.2018 №87 «Про затвердження Державного стандарту початкової освіти», від 15.08.2011 № 872 «Про затвердження Порядку організації інклюзивного навчання в загальноосвітніх навчальних закладах»(із змінами),внесеними згідно Постанови Кабінету Міністрів  від 09.08.2017№ 588 , наказів Міністерства освіти і науки України від 12 січня 2016 року № 8 «Про затвердження Положення про індивідуальну форму здобуття загальної середньої освіти» ( зі змінами), внесеними наказом Міністерства освіти і науки України від 10.02.2021 року № 160 «Про внесення змін до деяких наказів Міністерства освіти і науки України»,зареєстрованого в Міністерстві юстиції 19 квітня 2021 </w:t>
      </w:r>
      <w:r w:rsidRPr="00901087">
        <w:rPr>
          <w:rFonts w:ascii="Times New Roman" w:hAnsi="Times New Roman"/>
          <w:sz w:val="28"/>
          <w:szCs w:val="28"/>
          <w:lang w:val="uk-UA"/>
        </w:rPr>
        <w:lastRenderedPageBreak/>
        <w:t xml:space="preserve">року за № 528/36150, від 16.06.2015№641« Про затвердження Концепції національно-патріотичного виховання дітей та молоді,Заходів щодо реалізації Концепції національно-патріотичного виховання дітей та молоді та методичних рекомендацій щодо  національно-патріотичного виховання у загальноосвітніх навчальних закладах»(зі змінами ),внесеними  згідно наказу від 29.07.2019 № 1038, від 08.10.2019 № 1272 «Про затвердження типових освітніх  програм для 1-2 класів закладів загальної середньої освіти» ,від 08.10.2019 № 1273 «Про затвердження типових освітніх  програм для 3-4 класів закладів загальної середньої освіти»,  від 20.04.2018 № 405 «Про затвердження типової освітньої програми закладів загальної середньої освіти ІІ ступеню»,від 20.04.2018 № 408 «Про затвердження типової освітньої програми закладів загальної середньої освіти ІІІ ступеню»,від 28.11.2019 № 1493 «Про внесення змін до типової  освітньої програми закладів загальної середньої освіти ІІІ ступеню», від 31.03.2020 № 464 «Про внесення змін до типової  освітньої програми закладів загальної середньої освіти ІІІ ступеню», 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потребами»(зі змінами ),накази Міністерства освіти і науки України від 26.07.2018 № 815, від 10.06.2019 № 808; від 26.07.2018 № 814«Про затвердження типової освітньої програми початкової освіти спеціальних закладів  для дітей з особливими освітніми потребами» (зі змінами), внесеними наказом від 16.08.2018 № 917 « Про внесення змін у додатки до наказу Міністерства освіти ті науки України від 26.07.2018 № 814», листів Міністерства освіти і науки України від 14 травня 2021 року № 528 « Деякі питання проведення у 2021/2022 навчальному році державної підсумкової атестації осіб,які здобувають загальну середню освіту», листів Міністерства освіти і науки України від 03.07.2009 №1/9-455 «Планування роботи в дошкільних навчальних закладах», від 27.09.2010 №1/9-666 «Про організацію роботи з дітьми п’ятирічного віку», від 23.04.2020№ 1/9-219 «Щодо організації роботи закладів дошкільної освіти під час карантину», від 14 травня 2021 року № 528 « Деякі питання проведення у 2021/2022 </w:t>
      </w:r>
      <w:r w:rsidRPr="00901087">
        <w:rPr>
          <w:rFonts w:ascii="Times New Roman" w:hAnsi="Times New Roman"/>
          <w:sz w:val="28"/>
          <w:szCs w:val="28"/>
          <w:lang w:val="uk-UA"/>
        </w:rPr>
        <w:lastRenderedPageBreak/>
        <w:t xml:space="preserve">навчальному році державної підсумкової атестації осіб, які здобувають загальну середню освіту», листа Інституту інноваційних технологій і змісту освіти від 26.07.2010 №1.4/18-3082 «Про організовану і самостійну діяльність дітей у дошкільних навчальних закладах»,Санітарного регламенту для дошкільних навчальних закладів, затвердженого наказом Міністерством охорони здоров’я України 24.03.2016 № 234 та зареєстрованого в Міністерстві юстиції України 14 квітня 2016 року за № 563/28693, Санітарного регламенту для  закладів загальної середньої освіти, затвердженого наказом Міністерством охорони здоров’я України 25.09.2020 № 2205 та зареєстрованого в Міністерстві юстиції України 11 листопада 2020 року за № 1111/35394, власного Статуту. </w:t>
      </w:r>
    </w:p>
    <w:p w:rsidR="00331562" w:rsidRPr="00901087" w:rsidRDefault="00331562" w:rsidP="00331562">
      <w:pPr>
        <w:shd w:val="clear" w:color="auto" w:fill="FFFFFF"/>
        <w:spacing w:line="360" w:lineRule="auto"/>
        <w:ind w:firstLine="709"/>
        <w:jc w:val="both"/>
        <w:outlineLvl w:val="2"/>
        <w:rPr>
          <w:rFonts w:ascii="Times New Roman" w:hAnsi="Times New Roman"/>
          <w:sz w:val="28"/>
          <w:szCs w:val="28"/>
          <w:lang w:val="uk-UA"/>
        </w:rPr>
      </w:pPr>
      <w:r w:rsidRPr="00901087">
        <w:rPr>
          <w:rFonts w:ascii="Times New Roman" w:hAnsi="Times New Roman"/>
          <w:sz w:val="28"/>
          <w:szCs w:val="28"/>
          <w:lang w:val="uk-UA"/>
        </w:rPr>
        <w:t xml:space="preserve">За Статутом </w:t>
      </w:r>
      <w:proofErr w:type="spellStart"/>
      <w:r w:rsidRPr="00901087">
        <w:rPr>
          <w:rFonts w:ascii="Times New Roman" w:hAnsi="Times New Roman"/>
          <w:sz w:val="28"/>
          <w:szCs w:val="28"/>
          <w:lang w:val="uk-UA"/>
        </w:rPr>
        <w:t>Тернівський</w:t>
      </w:r>
      <w:proofErr w:type="spellEnd"/>
      <w:r w:rsidRPr="00901087">
        <w:rPr>
          <w:rFonts w:ascii="Times New Roman" w:hAnsi="Times New Roman"/>
          <w:sz w:val="28"/>
          <w:szCs w:val="28"/>
          <w:lang w:val="uk-UA"/>
        </w:rPr>
        <w:t xml:space="preserve"> ліцей є закладом загальної середньої освіти, що поділяється на два підрозділи: </w:t>
      </w:r>
    </w:p>
    <w:p w:rsidR="00331562" w:rsidRPr="00901087" w:rsidRDefault="00331562" w:rsidP="00331562">
      <w:pPr>
        <w:numPr>
          <w:ilvl w:val="0"/>
          <w:numId w:val="17"/>
        </w:numPr>
        <w:shd w:val="clear" w:color="auto" w:fill="FFFFFF"/>
        <w:spacing w:after="0" w:line="360" w:lineRule="auto"/>
        <w:jc w:val="both"/>
        <w:outlineLvl w:val="2"/>
        <w:rPr>
          <w:rFonts w:ascii="Times New Roman" w:hAnsi="Times New Roman"/>
          <w:sz w:val="28"/>
          <w:szCs w:val="28"/>
          <w:lang w:val="uk-UA"/>
        </w:rPr>
      </w:pPr>
      <w:r w:rsidRPr="00901087">
        <w:rPr>
          <w:rFonts w:ascii="Times New Roman" w:hAnsi="Times New Roman"/>
          <w:sz w:val="28"/>
          <w:szCs w:val="28"/>
          <w:lang w:val="uk-UA"/>
        </w:rPr>
        <w:t>дошкільний підрозділ – різновікова група для дітей дошкільного віку від 3-6 (7) років;</w:t>
      </w:r>
    </w:p>
    <w:p w:rsidR="00331562" w:rsidRPr="00901087" w:rsidRDefault="00331562" w:rsidP="00331562">
      <w:pPr>
        <w:numPr>
          <w:ilvl w:val="0"/>
          <w:numId w:val="17"/>
        </w:numPr>
        <w:shd w:val="clear" w:color="auto" w:fill="FFFFFF"/>
        <w:spacing w:after="0" w:line="360" w:lineRule="auto"/>
        <w:jc w:val="both"/>
        <w:outlineLvl w:val="2"/>
        <w:rPr>
          <w:rFonts w:ascii="Times New Roman" w:hAnsi="Times New Roman"/>
          <w:sz w:val="28"/>
          <w:szCs w:val="28"/>
          <w:lang w:val="uk-UA"/>
        </w:rPr>
      </w:pPr>
      <w:r w:rsidRPr="00901087">
        <w:rPr>
          <w:rFonts w:ascii="Times New Roman" w:hAnsi="Times New Roman"/>
          <w:sz w:val="28"/>
          <w:szCs w:val="28"/>
          <w:lang w:val="uk-UA"/>
        </w:rPr>
        <w:t>шкільний підрозділ – ліцей ( 1-11 клас).</w:t>
      </w:r>
    </w:p>
    <w:p w:rsidR="00331562" w:rsidRPr="00901087" w:rsidRDefault="00331562" w:rsidP="00331562">
      <w:pPr>
        <w:spacing w:line="360" w:lineRule="auto"/>
        <w:ind w:firstLine="709"/>
        <w:jc w:val="both"/>
        <w:rPr>
          <w:rFonts w:ascii="Times New Roman" w:hAnsi="Times New Roman"/>
          <w:sz w:val="28"/>
          <w:szCs w:val="28"/>
          <w:lang w:val="uk-UA"/>
        </w:rPr>
      </w:pPr>
      <w:r w:rsidRPr="00901087">
        <w:rPr>
          <w:rFonts w:ascii="Times New Roman" w:hAnsi="Times New Roman"/>
          <w:sz w:val="28"/>
          <w:szCs w:val="28"/>
          <w:lang w:val="uk-UA"/>
        </w:rPr>
        <w:t>Мова навчання – російська в 2-11-х класах,в 1 класі –українська.</w:t>
      </w:r>
    </w:p>
    <w:p w:rsidR="00331562" w:rsidRDefault="00331562" w:rsidP="00331562">
      <w:pPr>
        <w:spacing w:line="360" w:lineRule="auto"/>
        <w:ind w:firstLine="709"/>
        <w:jc w:val="both"/>
        <w:rPr>
          <w:rFonts w:ascii="Times New Roman" w:hAnsi="Times New Roman"/>
          <w:sz w:val="28"/>
          <w:szCs w:val="28"/>
          <w:lang w:val="uk-UA"/>
        </w:rPr>
      </w:pPr>
      <w:r w:rsidRPr="00901087">
        <w:rPr>
          <w:rFonts w:ascii="Times New Roman" w:hAnsi="Times New Roman"/>
          <w:sz w:val="28"/>
          <w:szCs w:val="28"/>
          <w:lang w:val="uk-UA"/>
        </w:rPr>
        <w:t xml:space="preserve">У 2021/2022  навчальному році в  Тернівському ліцеї </w:t>
      </w:r>
      <w:r>
        <w:rPr>
          <w:rFonts w:ascii="Times New Roman" w:hAnsi="Times New Roman"/>
          <w:sz w:val="28"/>
          <w:szCs w:val="28"/>
          <w:lang w:val="uk-UA"/>
        </w:rPr>
        <w:t>функціонувала</w:t>
      </w:r>
      <w:r w:rsidRPr="00901087">
        <w:rPr>
          <w:rFonts w:ascii="Times New Roman" w:hAnsi="Times New Roman"/>
          <w:sz w:val="28"/>
          <w:szCs w:val="28"/>
          <w:lang w:val="uk-UA"/>
        </w:rPr>
        <w:t xml:space="preserve"> 1 різновікова д</w:t>
      </w:r>
      <w:r>
        <w:rPr>
          <w:rFonts w:ascii="Times New Roman" w:hAnsi="Times New Roman"/>
          <w:sz w:val="28"/>
          <w:szCs w:val="28"/>
          <w:lang w:val="uk-UA"/>
        </w:rPr>
        <w:t>ошкільна група, в якій виховувало</w:t>
      </w:r>
      <w:r w:rsidRPr="00901087">
        <w:rPr>
          <w:rFonts w:ascii="Times New Roman" w:hAnsi="Times New Roman"/>
          <w:sz w:val="28"/>
          <w:szCs w:val="28"/>
          <w:lang w:val="uk-UA"/>
        </w:rPr>
        <w:t>ся 2</w:t>
      </w:r>
      <w:r>
        <w:rPr>
          <w:rFonts w:ascii="Times New Roman" w:hAnsi="Times New Roman"/>
          <w:sz w:val="28"/>
          <w:szCs w:val="28"/>
          <w:lang w:val="uk-UA"/>
        </w:rPr>
        <w:t>2  вихованця</w:t>
      </w:r>
      <w:r w:rsidRPr="00901087">
        <w:rPr>
          <w:rFonts w:ascii="Times New Roman" w:hAnsi="Times New Roman"/>
          <w:sz w:val="28"/>
          <w:szCs w:val="28"/>
          <w:lang w:val="uk-UA"/>
        </w:rPr>
        <w:t xml:space="preserve"> та 11 класів, у </w:t>
      </w:r>
      <w:r>
        <w:rPr>
          <w:rFonts w:ascii="Times New Roman" w:hAnsi="Times New Roman"/>
          <w:sz w:val="28"/>
          <w:szCs w:val="28"/>
          <w:lang w:val="uk-UA"/>
        </w:rPr>
        <w:t>яких навчало</w:t>
      </w:r>
      <w:r w:rsidRPr="00901087">
        <w:rPr>
          <w:rFonts w:ascii="Times New Roman" w:hAnsi="Times New Roman"/>
          <w:sz w:val="28"/>
          <w:szCs w:val="28"/>
          <w:lang w:val="uk-UA"/>
        </w:rPr>
        <w:t>ся 175 здобувачів освіти.</w:t>
      </w:r>
    </w:p>
    <w:p w:rsidR="00331562" w:rsidRDefault="00331562" w:rsidP="00331562">
      <w:pPr>
        <w:spacing w:line="360" w:lineRule="auto"/>
        <w:ind w:firstLine="709"/>
        <w:jc w:val="both"/>
        <w:rPr>
          <w:rFonts w:ascii="Times New Roman" w:hAnsi="Times New Roman"/>
          <w:sz w:val="28"/>
          <w:szCs w:val="28"/>
          <w:lang w:val="uk-UA"/>
        </w:rPr>
      </w:pPr>
      <w:r w:rsidRPr="00901087">
        <w:rPr>
          <w:rFonts w:ascii="Times New Roman" w:hAnsi="Times New Roman"/>
          <w:sz w:val="28"/>
          <w:szCs w:val="28"/>
          <w:lang w:val="uk-UA"/>
        </w:rPr>
        <w:t xml:space="preserve">У  </w:t>
      </w:r>
      <w:r>
        <w:rPr>
          <w:rFonts w:ascii="Times New Roman" w:hAnsi="Times New Roman"/>
          <w:sz w:val="28"/>
          <w:szCs w:val="28"/>
          <w:lang w:val="uk-UA"/>
        </w:rPr>
        <w:t>3-5</w:t>
      </w:r>
      <w:r w:rsidRPr="00901087">
        <w:rPr>
          <w:rFonts w:ascii="Times New Roman" w:hAnsi="Times New Roman"/>
          <w:sz w:val="28"/>
          <w:szCs w:val="28"/>
          <w:lang w:val="uk-UA"/>
        </w:rPr>
        <w:t>-х  класах</w:t>
      </w:r>
      <w:r>
        <w:rPr>
          <w:rFonts w:ascii="Times New Roman" w:hAnsi="Times New Roman"/>
          <w:sz w:val="28"/>
          <w:szCs w:val="28"/>
          <w:lang w:val="uk-UA"/>
        </w:rPr>
        <w:t xml:space="preserve"> було </w:t>
      </w:r>
      <w:r w:rsidRPr="00901087">
        <w:rPr>
          <w:rFonts w:ascii="Times New Roman" w:hAnsi="Times New Roman"/>
          <w:sz w:val="28"/>
          <w:szCs w:val="28"/>
          <w:lang w:val="uk-UA"/>
        </w:rPr>
        <w:t xml:space="preserve"> організоване інклюзивне навчання для 4</w:t>
      </w:r>
      <w:r>
        <w:rPr>
          <w:rFonts w:ascii="Times New Roman" w:hAnsi="Times New Roman"/>
          <w:sz w:val="28"/>
          <w:szCs w:val="28"/>
          <w:lang w:val="uk-UA"/>
        </w:rPr>
        <w:t>-х дітей відповідно до листа Міністерства освіти і науки від 30.08.2021 № 1/9-436 «Щодо організації навчання осіб  з особливими освітніми потребами в закладах загальної середньої освіти у 2021/2022 навчальному році», а саме :в 3</w:t>
      </w:r>
      <w:r w:rsidRPr="00901087">
        <w:rPr>
          <w:rFonts w:ascii="Times New Roman" w:hAnsi="Times New Roman"/>
          <w:sz w:val="28"/>
          <w:szCs w:val="28"/>
          <w:lang w:val="uk-UA"/>
        </w:rPr>
        <w:t xml:space="preserve">-А класі для 1 дитини із синдромом гіперактивності та порушенням функції поведінки; </w:t>
      </w:r>
      <w:r>
        <w:rPr>
          <w:rFonts w:ascii="Times New Roman" w:hAnsi="Times New Roman"/>
          <w:sz w:val="28"/>
          <w:szCs w:val="28"/>
          <w:lang w:val="uk-UA"/>
        </w:rPr>
        <w:t>для учня 4</w:t>
      </w:r>
      <w:r w:rsidRPr="00901087">
        <w:rPr>
          <w:rFonts w:ascii="Times New Roman" w:hAnsi="Times New Roman"/>
          <w:sz w:val="28"/>
          <w:szCs w:val="28"/>
          <w:lang w:val="uk-UA"/>
        </w:rPr>
        <w:t xml:space="preserve">-А класу з нозологією </w:t>
      </w:r>
      <w:r w:rsidRPr="00901087">
        <w:rPr>
          <w:rFonts w:ascii="Times New Roman" w:hAnsi="Times New Roman"/>
          <w:sz w:val="28"/>
          <w:szCs w:val="28"/>
          <w:lang w:val="en-US"/>
        </w:rPr>
        <w:t>F</w:t>
      </w:r>
      <w:r w:rsidRPr="00E56053">
        <w:rPr>
          <w:rFonts w:ascii="Times New Roman" w:hAnsi="Times New Roman"/>
          <w:sz w:val="28"/>
          <w:szCs w:val="28"/>
          <w:lang w:val="uk-UA"/>
        </w:rPr>
        <w:t xml:space="preserve"> 84.</w:t>
      </w:r>
      <w:r w:rsidRPr="00901087">
        <w:rPr>
          <w:rFonts w:ascii="Times New Roman" w:hAnsi="Times New Roman"/>
          <w:sz w:val="28"/>
          <w:szCs w:val="28"/>
          <w:lang w:val="en-US"/>
        </w:rPr>
        <w:t>F</w:t>
      </w:r>
      <w:r w:rsidRPr="00E56053">
        <w:rPr>
          <w:rFonts w:ascii="Times New Roman" w:hAnsi="Times New Roman"/>
          <w:sz w:val="28"/>
          <w:szCs w:val="28"/>
          <w:lang w:val="uk-UA"/>
        </w:rPr>
        <w:t xml:space="preserve"> 80 </w:t>
      </w:r>
      <w:r w:rsidRPr="00901087">
        <w:rPr>
          <w:rFonts w:ascii="Times New Roman" w:hAnsi="Times New Roman"/>
          <w:sz w:val="28"/>
          <w:szCs w:val="28"/>
          <w:lang w:val="uk-UA"/>
        </w:rPr>
        <w:t xml:space="preserve">; у </w:t>
      </w:r>
      <w:r>
        <w:rPr>
          <w:rFonts w:ascii="Times New Roman" w:hAnsi="Times New Roman"/>
          <w:sz w:val="28"/>
          <w:szCs w:val="28"/>
          <w:lang w:val="uk-UA"/>
        </w:rPr>
        <w:t>5</w:t>
      </w:r>
      <w:r w:rsidRPr="00901087">
        <w:rPr>
          <w:rFonts w:ascii="Times New Roman" w:hAnsi="Times New Roman"/>
          <w:sz w:val="28"/>
          <w:szCs w:val="28"/>
          <w:lang w:val="uk-UA"/>
        </w:rPr>
        <w:t>А класі – для двох дітей :з нозологією порушення зору та порушення  інтелектуаль</w:t>
      </w:r>
      <w:r>
        <w:rPr>
          <w:rFonts w:ascii="Times New Roman" w:hAnsi="Times New Roman"/>
          <w:sz w:val="28"/>
          <w:szCs w:val="28"/>
          <w:lang w:val="uk-UA"/>
        </w:rPr>
        <w:t>ного розвитку та функціонувала одна інклюзивна дошкільна група в якій  виховувалася 1 дитина з особливими освітніми потребами</w:t>
      </w:r>
      <w:r w:rsidRPr="00901087">
        <w:rPr>
          <w:rFonts w:ascii="Times New Roman" w:hAnsi="Times New Roman"/>
          <w:sz w:val="28"/>
          <w:szCs w:val="28"/>
          <w:lang w:val="uk-UA"/>
        </w:rPr>
        <w:t xml:space="preserve"> </w:t>
      </w:r>
      <w:r>
        <w:rPr>
          <w:rFonts w:ascii="Times New Roman" w:hAnsi="Times New Roman"/>
          <w:sz w:val="28"/>
          <w:szCs w:val="28"/>
          <w:lang w:val="uk-UA"/>
        </w:rPr>
        <w:t xml:space="preserve">з порушенням мовлення та порушенням поведінки. </w:t>
      </w:r>
    </w:p>
    <w:p w:rsidR="00331562" w:rsidRPr="00C0170B" w:rsidRDefault="00331562" w:rsidP="00314C79">
      <w:pPr>
        <w:spacing w:line="360" w:lineRule="auto"/>
        <w:ind w:firstLine="709"/>
        <w:jc w:val="center"/>
        <w:rPr>
          <w:rFonts w:ascii="Times New Roman" w:hAnsi="Times New Roman"/>
          <w:b/>
          <w:sz w:val="28"/>
          <w:szCs w:val="28"/>
          <w:u w:val="single"/>
          <w:lang w:val="uk-UA"/>
        </w:rPr>
      </w:pPr>
      <w:r w:rsidRPr="00C0170B">
        <w:rPr>
          <w:rFonts w:ascii="Times New Roman" w:hAnsi="Times New Roman"/>
          <w:b/>
          <w:sz w:val="28"/>
          <w:szCs w:val="28"/>
          <w:u w:val="single"/>
          <w:lang w:val="uk-UA"/>
        </w:rPr>
        <w:lastRenderedPageBreak/>
        <w:t>ОРГАНІЗАЦІЯ ОСВІТНЬОГО ПРОЦЕСУ</w:t>
      </w:r>
    </w:p>
    <w:p w:rsidR="00331562" w:rsidRPr="00901087" w:rsidRDefault="00331562" w:rsidP="00314C79">
      <w:pPr>
        <w:spacing w:after="0" w:line="360" w:lineRule="auto"/>
        <w:ind w:firstLine="709"/>
        <w:jc w:val="both"/>
        <w:rPr>
          <w:rFonts w:ascii="Times New Roman" w:hAnsi="Times New Roman"/>
          <w:b/>
          <w:sz w:val="28"/>
          <w:szCs w:val="28"/>
          <w:highlight w:val="green"/>
          <w:lang w:val="uk-UA"/>
        </w:rPr>
      </w:pPr>
      <w:r>
        <w:rPr>
          <w:rFonts w:ascii="Times New Roman" w:hAnsi="Times New Roman"/>
          <w:sz w:val="28"/>
          <w:szCs w:val="28"/>
          <w:lang w:val="uk-UA"/>
        </w:rPr>
        <w:t xml:space="preserve">Освітня діяльність в дошкільному та шкільному підрозділах здійснювалася до 24.02.2022 року в очній формі,а </w:t>
      </w:r>
      <w:proofErr w:type="spellStart"/>
      <w:r>
        <w:rPr>
          <w:rFonts w:ascii="Times New Roman" w:hAnsi="Times New Roman"/>
          <w:sz w:val="28"/>
          <w:szCs w:val="28"/>
          <w:lang w:val="uk-UA"/>
        </w:rPr>
        <w:t>після-</w:t>
      </w:r>
      <w:proofErr w:type="spellEnd"/>
      <w:r>
        <w:rPr>
          <w:rFonts w:ascii="Times New Roman" w:hAnsi="Times New Roman"/>
          <w:sz w:val="28"/>
          <w:szCs w:val="28"/>
          <w:lang w:val="uk-UA"/>
        </w:rPr>
        <w:t xml:space="preserve"> з використанням дистанційних форм навчання</w:t>
      </w:r>
      <w:r w:rsidR="00314C79">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вайбер</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классрум</w:t>
      </w:r>
      <w:proofErr w:type="spellEnd"/>
      <w:r>
        <w:rPr>
          <w:rFonts w:ascii="Times New Roman" w:hAnsi="Times New Roman"/>
          <w:sz w:val="28"/>
          <w:szCs w:val="28"/>
          <w:lang w:val="uk-UA"/>
        </w:rPr>
        <w:t xml:space="preserve"> ).</w:t>
      </w:r>
    </w:p>
    <w:p w:rsidR="00331562" w:rsidRPr="00901087" w:rsidRDefault="00331562" w:rsidP="00314C79">
      <w:pPr>
        <w:spacing w:after="0" w:line="360" w:lineRule="auto"/>
        <w:ind w:firstLine="709"/>
        <w:jc w:val="both"/>
        <w:rPr>
          <w:rFonts w:ascii="Times New Roman" w:hAnsi="Times New Roman"/>
          <w:sz w:val="28"/>
          <w:szCs w:val="28"/>
          <w:lang w:val="uk-UA"/>
        </w:rPr>
      </w:pPr>
      <w:r w:rsidRPr="00901087">
        <w:rPr>
          <w:rFonts w:ascii="Times New Roman" w:hAnsi="Times New Roman"/>
          <w:sz w:val="28"/>
          <w:szCs w:val="28"/>
          <w:lang w:val="uk-UA"/>
        </w:rPr>
        <w:t xml:space="preserve">Освітній процес у дошкільному підрозділі  у 2021/2022  </w:t>
      </w:r>
      <w:r>
        <w:rPr>
          <w:rFonts w:ascii="Times New Roman" w:hAnsi="Times New Roman"/>
          <w:sz w:val="28"/>
          <w:szCs w:val="28"/>
          <w:lang w:val="uk-UA"/>
        </w:rPr>
        <w:t>навчальному році здійснював</w:t>
      </w:r>
      <w:r w:rsidRPr="00901087">
        <w:rPr>
          <w:rFonts w:ascii="Times New Roman" w:hAnsi="Times New Roman"/>
          <w:sz w:val="28"/>
          <w:szCs w:val="28"/>
          <w:lang w:val="uk-UA"/>
        </w:rPr>
        <w:t xml:space="preserve">ся відповідно до вимог нормативно-правових документів: </w:t>
      </w:r>
    </w:p>
    <w:p w:rsidR="00331562" w:rsidRDefault="00331562" w:rsidP="00314C79">
      <w:pPr>
        <w:spacing w:after="0" w:line="360" w:lineRule="auto"/>
        <w:ind w:firstLine="709"/>
        <w:jc w:val="both"/>
        <w:rPr>
          <w:rFonts w:ascii="Times New Roman" w:hAnsi="Times New Roman"/>
          <w:sz w:val="28"/>
          <w:szCs w:val="28"/>
          <w:lang w:val="uk-UA"/>
        </w:rPr>
      </w:pPr>
      <w:r w:rsidRPr="00901087">
        <w:rPr>
          <w:rFonts w:ascii="Times New Roman" w:hAnsi="Times New Roman"/>
          <w:sz w:val="28"/>
          <w:szCs w:val="28"/>
          <w:lang w:val="uk-UA"/>
        </w:rPr>
        <w:t xml:space="preserve">наказу Міністерства освіти і науки України від 20.04.2015 №446 «Про затвердження гранично допустимого навчального навантаження на дитину у дошкільних навчальних закладах різних типів та форми власності»,  інструктивно-методичних листів Міністерства освіти і науки України  від 30.07.2020№ 1/9-411 «Щодо організації діяльності закладів дошкільної освіти у 2020/2021 навчальному році», від 04.10.2007 №1/9-583 «Про систему роботи з дітьми, які не відвідують дошкільні навчальні заклади», від 03.07.2009 №1/9-455 «Планування роботи у дошкільних навчальних закладах», від 27.09.2010 №1/9-666 «Про організацію роботи з дітьми п’ятирічного віку», від 17.12.2008 №1/9-811 «Про здійснення соціально-педагогічного патронату», від 25.05.2011 №1/9-389 «Про дотримання порядку прийому дитини до дошкільного навчального закладу», від 21.07.2011 №1/9-552 «Щодо терміну перебування дітей, які досягли шестирічного віку, у дошкільних навчальних закладах», від 29.07.2011 №1/9-577 «Про організацію короткотривалого перебування дітей у дошкільних навчальних закладах», від 19.08.2011 №1/9-634 «Інструктивно-методичні рекомендації «Про забезпечення взаємодії в освітній роботі з дітьми старшого дошкільного і молодшого шкільного віку»», листа Інституту інноваційних технологій і змісту освіти від 26.07.2010 №1.4/18-3082 «Інструктивно-методичні рекомендації «Про організовані і самостійну діяльність дітей у дошкільному навчальному закладі»», від 02.09.2016 № 1/9-454 «Щодо організації роботи з музичного виховання дітей в дошкільних навчальних закладах», від 02.09.2016 № 1/9-456 «Щодо організації фізкультурно-оздоровчої роботи в дошкільних навчальних закладах»,  Статуту </w:t>
      </w:r>
      <w:r w:rsidRPr="00901087">
        <w:rPr>
          <w:rFonts w:ascii="Times New Roman" w:hAnsi="Times New Roman"/>
          <w:sz w:val="28"/>
          <w:szCs w:val="28"/>
          <w:lang w:val="uk-UA"/>
        </w:rPr>
        <w:lastRenderedPageBreak/>
        <w:t>Тернівського ліцею за художньо-естетичним, фізкультурно-оздоровчим напрямами.</w:t>
      </w:r>
      <w:r w:rsidRPr="005A4068">
        <w:rPr>
          <w:rFonts w:ascii="Times New Roman" w:hAnsi="Times New Roman"/>
          <w:sz w:val="28"/>
          <w:szCs w:val="28"/>
          <w:lang w:val="uk-UA"/>
        </w:rPr>
        <w:t xml:space="preserve"> </w:t>
      </w:r>
    </w:p>
    <w:p w:rsidR="00331562" w:rsidRPr="005A4068" w:rsidRDefault="00331562" w:rsidP="00331562">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5A4068">
        <w:rPr>
          <w:rFonts w:ascii="Times New Roman" w:hAnsi="Times New Roman"/>
          <w:sz w:val="28"/>
          <w:szCs w:val="28"/>
          <w:lang w:val="uk-UA"/>
        </w:rPr>
        <w:t xml:space="preserve">Організація освітнього процесу в дошкільному підрозділі здійснювалася за освітньою програмою розвитку дітей від 2 до 7 років «Дитина» (наук. </w:t>
      </w:r>
      <w:proofErr w:type="spellStart"/>
      <w:r w:rsidRPr="005A4068">
        <w:rPr>
          <w:rFonts w:ascii="Times New Roman" w:hAnsi="Times New Roman"/>
          <w:sz w:val="28"/>
          <w:szCs w:val="28"/>
          <w:lang w:val="uk-UA"/>
        </w:rPr>
        <w:t>кер</w:t>
      </w:r>
      <w:proofErr w:type="spellEnd"/>
      <w:r w:rsidRPr="005A4068">
        <w:rPr>
          <w:rFonts w:ascii="Times New Roman" w:hAnsi="Times New Roman"/>
          <w:sz w:val="28"/>
          <w:szCs w:val="28"/>
          <w:lang w:val="uk-UA"/>
        </w:rPr>
        <w:t xml:space="preserve">. проекту </w:t>
      </w:r>
      <w:proofErr w:type="spellStart"/>
      <w:r w:rsidRPr="005A4068">
        <w:rPr>
          <w:rFonts w:ascii="Times New Roman" w:hAnsi="Times New Roman"/>
          <w:sz w:val="28"/>
          <w:szCs w:val="28"/>
          <w:lang w:val="uk-UA"/>
        </w:rPr>
        <w:t>Огневюк</w:t>
      </w:r>
      <w:proofErr w:type="spellEnd"/>
      <w:r w:rsidRPr="005A4068">
        <w:rPr>
          <w:rFonts w:ascii="Times New Roman" w:hAnsi="Times New Roman"/>
          <w:sz w:val="28"/>
          <w:szCs w:val="28"/>
          <w:lang w:val="uk-UA"/>
        </w:rPr>
        <w:t xml:space="preserve"> В.О., авт. колектив – </w:t>
      </w:r>
      <w:proofErr w:type="spellStart"/>
      <w:r w:rsidRPr="005A4068">
        <w:rPr>
          <w:rFonts w:ascii="Times New Roman" w:hAnsi="Times New Roman"/>
          <w:sz w:val="28"/>
          <w:szCs w:val="28"/>
          <w:lang w:val="uk-UA"/>
        </w:rPr>
        <w:t>Бєлєнька</w:t>
      </w:r>
      <w:proofErr w:type="spellEnd"/>
      <w:r w:rsidRPr="005A4068">
        <w:rPr>
          <w:rFonts w:ascii="Times New Roman" w:hAnsi="Times New Roman"/>
          <w:sz w:val="28"/>
          <w:szCs w:val="28"/>
          <w:lang w:val="uk-UA"/>
        </w:rPr>
        <w:t xml:space="preserve"> Г.В., </w:t>
      </w:r>
      <w:proofErr w:type="spellStart"/>
      <w:r w:rsidRPr="005A4068">
        <w:rPr>
          <w:rFonts w:ascii="Times New Roman" w:hAnsi="Times New Roman"/>
          <w:sz w:val="28"/>
          <w:szCs w:val="28"/>
          <w:lang w:val="uk-UA"/>
        </w:rPr>
        <w:t>Богініч</w:t>
      </w:r>
      <w:proofErr w:type="spellEnd"/>
      <w:r w:rsidRPr="005A4068">
        <w:rPr>
          <w:rFonts w:ascii="Times New Roman" w:hAnsi="Times New Roman"/>
          <w:sz w:val="28"/>
          <w:szCs w:val="28"/>
          <w:lang w:val="uk-UA"/>
        </w:rPr>
        <w:t xml:space="preserve"> О.Л., </w:t>
      </w:r>
      <w:proofErr w:type="spellStart"/>
      <w:r w:rsidRPr="005A4068">
        <w:rPr>
          <w:rFonts w:ascii="Times New Roman" w:hAnsi="Times New Roman"/>
          <w:sz w:val="28"/>
          <w:szCs w:val="28"/>
          <w:lang w:val="uk-UA"/>
        </w:rPr>
        <w:t>Богданець-Білоскаленко</w:t>
      </w:r>
      <w:proofErr w:type="spellEnd"/>
      <w:r w:rsidRPr="005A4068">
        <w:rPr>
          <w:rFonts w:ascii="Times New Roman" w:hAnsi="Times New Roman"/>
          <w:sz w:val="28"/>
          <w:szCs w:val="28"/>
          <w:lang w:val="uk-UA"/>
        </w:rPr>
        <w:t xml:space="preserve"> Н.І. та ін.), рекомендованою листом Міністерства освіти і науки України від 16.06.2016 №1/9-315.</w:t>
      </w:r>
    </w:p>
    <w:p w:rsidR="00331562" w:rsidRPr="000720FA" w:rsidRDefault="00331562" w:rsidP="00331562">
      <w:pPr>
        <w:pStyle w:val="31"/>
        <w:spacing w:after="0" w:line="360" w:lineRule="auto"/>
        <w:ind w:right="-50" w:firstLine="709"/>
        <w:jc w:val="both"/>
        <w:rPr>
          <w:sz w:val="28"/>
          <w:szCs w:val="28"/>
          <w:lang w:val="uk-UA"/>
        </w:rPr>
      </w:pPr>
      <w:r w:rsidRPr="000720FA">
        <w:rPr>
          <w:sz w:val="28"/>
          <w:szCs w:val="28"/>
          <w:lang w:val="uk-UA"/>
        </w:rPr>
        <w:t>Під час освітнього процесу для дітей дошкільного віку</w:t>
      </w:r>
      <w:r>
        <w:rPr>
          <w:sz w:val="28"/>
          <w:szCs w:val="28"/>
          <w:lang w:val="uk-UA"/>
        </w:rPr>
        <w:t xml:space="preserve"> здійснювала</w:t>
      </w:r>
      <w:r w:rsidRPr="000720FA">
        <w:rPr>
          <w:sz w:val="28"/>
          <w:szCs w:val="28"/>
          <w:lang w:val="uk-UA"/>
        </w:rPr>
        <w:t>ся навчально-виховна зайнятість різних форм. В</w:t>
      </w:r>
      <w:r>
        <w:rPr>
          <w:sz w:val="28"/>
          <w:szCs w:val="28"/>
          <w:lang w:val="uk-UA"/>
        </w:rPr>
        <w:t xml:space="preserve"> залежності від змісту проводили</w:t>
      </w:r>
      <w:r w:rsidRPr="000720FA">
        <w:rPr>
          <w:sz w:val="28"/>
          <w:szCs w:val="28"/>
          <w:lang w:val="uk-UA"/>
        </w:rPr>
        <w:t xml:space="preserve">ся заняття таких типів: предметні, інтегровані, комплексні; відповідно до дидактичних цілей: на формування нових знань (предметні, навчально-ігрові, навчально-пізнавальні); на закріплення засвоєних знань (інтегровані, комплексні, сюжетно-ігрові), контрольно-оціночні (інтегровані, комплексні, заняття-змагання, вікторини, конкурси, турніри); за способом організації: групові, </w:t>
      </w:r>
      <w:proofErr w:type="spellStart"/>
      <w:r w:rsidRPr="000720FA">
        <w:rPr>
          <w:sz w:val="28"/>
          <w:szCs w:val="28"/>
          <w:lang w:val="uk-UA"/>
        </w:rPr>
        <w:t>підгрупові</w:t>
      </w:r>
      <w:proofErr w:type="spellEnd"/>
      <w:r w:rsidRPr="000720FA">
        <w:rPr>
          <w:sz w:val="28"/>
          <w:szCs w:val="28"/>
          <w:lang w:val="uk-UA"/>
        </w:rPr>
        <w:t>, індивідуальні.</w:t>
      </w:r>
    </w:p>
    <w:p w:rsidR="00331562" w:rsidRPr="000720FA" w:rsidRDefault="00331562" w:rsidP="00331562">
      <w:pPr>
        <w:pStyle w:val="31"/>
        <w:spacing w:after="0" w:line="360" w:lineRule="auto"/>
        <w:ind w:right="-50" w:firstLine="709"/>
        <w:jc w:val="both"/>
        <w:rPr>
          <w:sz w:val="28"/>
          <w:szCs w:val="28"/>
          <w:lang w:val="uk-UA"/>
        </w:rPr>
      </w:pPr>
      <w:r w:rsidRPr="000720FA">
        <w:rPr>
          <w:sz w:val="28"/>
          <w:szCs w:val="28"/>
          <w:lang w:val="uk-UA"/>
        </w:rPr>
        <w:t>Планування освітнього процесу в дошкільному підрозділі здійснюється на основі блочно-тематичного принципу за моделлю, яка побудована за режимними моментами з урахуванням сфер життєдіяльності та освітніх ліній,</w:t>
      </w:r>
      <w:r w:rsidRPr="000720FA">
        <w:rPr>
          <w:color w:val="FF0000"/>
          <w:sz w:val="28"/>
          <w:szCs w:val="28"/>
          <w:bdr w:val="none" w:sz="0" w:space="0" w:color="auto" w:frame="1"/>
          <w:lang w:val="uk-UA"/>
        </w:rPr>
        <w:t xml:space="preserve"> </w:t>
      </w:r>
      <w:r w:rsidRPr="000720FA">
        <w:rPr>
          <w:sz w:val="28"/>
          <w:szCs w:val="28"/>
          <w:bdr w:val="none" w:sz="0" w:space="0" w:color="auto" w:frame="1"/>
          <w:lang w:val="uk-UA"/>
        </w:rPr>
        <w:t>яка істотно знижує навчальне навантаження на дітей.</w:t>
      </w:r>
    </w:p>
    <w:p w:rsidR="00331562" w:rsidRPr="000720FA" w:rsidRDefault="00331562" w:rsidP="00331562">
      <w:pPr>
        <w:pStyle w:val="31"/>
        <w:spacing w:after="0" w:line="360" w:lineRule="auto"/>
        <w:ind w:right="-50" w:firstLine="709"/>
        <w:jc w:val="both"/>
        <w:rPr>
          <w:sz w:val="28"/>
          <w:szCs w:val="28"/>
          <w:lang w:val="uk-UA"/>
        </w:rPr>
      </w:pPr>
      <w:r w:rsidRPr="000720FA">
        <w:rPr>
          <w:sz w:val="28"/>
          <w:szCs w:val="28"/>
          <w:lang w:val="uk-UA"/>
        </w:rPr>
        <w:t xml:space="preserve">Рівномірно розподіляються види активності за основними освітніми лініями протягом дня в залежності від бажань та інтересів дітей. Крім спеціально організованої навчально-виховної зайнятості (ігри, спостереження, екскурсії, свята, походи, розваги, індивідуальна робота, самостійна діяльність, гуртки), передбачається самостійна діяльність дітей: продуктивна праця, художня діяльність, гра, спілкування та інші. Організована навчальна діяльність планується у першу половину дня у формі занять. </w:t>
      </w:r>
      <w:r w:rsidRPr="000720FA">
        <w:rPr>
          <w:sz w:val="28"/>
          <w:szCs w:val="28"/>
          <w:bdr w:val="none" w:sz="0" w:space="0" w:color="auto" w:frame="1"/>
          <w:lang w:val="uk-UA"/>
        </w:rPr>
        <w:t>Заняття, які потребують підвищеної пізнавальної активності, проводяться переважно в першу половину дня та у дні з високою працездатністю (вівторок, середа), поєднуються та чергуються із заняттями з музичного виховання та фізкультури.</w:t>
      </w:r>
      <w:r w:rsidRPr="000720FA">
        <w:rPr>
          <w:sz w:val="28"/>
          <w:szCs w:val="28"/>
          <w:lang w:val="uk-UA"/>
        </w:rPr>
        <w:t xml:space="preserve"> Допускається </w:t>
      </w:r>
      <w:r w:rsidRPr="000720FA">
        <w:rPr>
          <w:sz w:val="28"/>
          <w:szCs w:val="28"/>
          <w:lang w:val="uk-UA"/>
        </w:rPr>
        <w:lastRenderedPageBreak/>
        <w:t xml:space="preserve">проведення занять у другу половину дня (образотворча діяльність, фізкультура тощо). </w:t>
      </w:r>
    </w:p>
    <w:p w:rsidR="00331562" w:rsidRPr="000720FA" w:rsidRDefault="00331562" w:rsidP="00331562">
      <w:pPr>
        <w:pStyle w:val="31"/>
        <w:spacing w:after="0" w:line="360" w:lineRule="auto"/>
        <w:ind w:right="-50" w:firstLine="709"/>
        <w:jc w:val="both"/>
        <w:rPr>
          <w:sz w:val="28"/>
          <w:szCs w:val="28"/>
          <w:lang w:val="uk-UA"/>
        </w:rPr>
      </w:pPr>
      <w:r w:rsidRPr="000720FA">
        <w:rPr>
          <w:sz w:val="28"/>
          <w:szCs w:val="28"/>
          <w:bdr w:val="none" w:sz="0" w:space="0" w:color="auto" w:frame="1"/>
          <w:lang w:val="uk-UA"/>
        </w:rPr>
        <w:t>При цьому тривалість інтегрованого заняття збільшується за рахунок постійної зміни різних видів дитячої діяльності (на 10, 15 хвилин відповідно в  середній, старшій групах), проте інтегроване заняття може замінити всі інші, крім занять з фізичної культури й музичного виховання. Тобто щодня проводиться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різновікової групи 20-25 хвилин. Не вимагається від дітей виконання домашніх завдань. Більшість занять проводиться на свіжому повітрі.</w:t>
      </w:r>
    </w:p>
    <w:p w:rsidR="00331562" w:rsidRPr="000720FA" w:rsidRDefault="00331562" w:rsidP="00314C79">
      <w:pPr>
        <w:spacing w:after="0" w:line="360" w:lineRule="auto"/>
        <w:ind w:firstLine="709"/>
        <w:jc w:val="both"/>
        <w:rPr>
          <w:rFonts w:ascii="Times New Roman" w:hAnsi="Times New Roman"/>
          <w:sz w:val="28"/>
          <w:szCs w:val="28"/>
          <w:lang w:val="uk-UA"/>
        </w:rPr>
      </w:pPr>
      <w:r w:rsidRPr="000720FA">
        <w:rPr>
          <w:rFonts w:ascii="Times New Roman" w:hAnsi="Times New Roman"/>
          <w:sz w:val="28"/>
          <w:szCs w:val="28"/>
          <w:lang w:val="uk-UA"/>
        </w:rPr>
        <w:t>Тривалі</w:t>
      </w:r>
      <w:r>
        <w:rPr>
          <w:rFonts w:ascii="Times New Roman" w:hAnsi="Times New Roman"/>
          <w:sz w:val="28"/>
          <w:szCs w:val="28"/>
          <w:lang w:val="uk-UA"/>
        </w:rPr>
        <w:t>сть фронтальних занять становила</w:t>
      </w:r>
      <w:r w:rsidRPr="000720FA">
        <w:rPr>
          <w:rFonts w:ascii="Times New Roman" w:hAnsi="Times New Roman"/>
          <w:sz w:val="28"/>
          <w:szCs w:val="28"/>
          <w:lang w:val="uk-UA"/>
        </w:rPr>
        <w:t xml:space="preserve"> 20-25 хвилин. Триваліст</w:t>
      </w:r>
      <w:r>
        <w:rPr>
          <w:rFonts w:ascii="Times New Roman" w:hAnsi="Times New Roman"/>
          <w:sz w:val="28"/>
          <w:szCs w:val="28"/>
          <w:lang w:val="uk-UA"/>
        </w:rPr>
        <w:t>ь перерв між заняттями становила</w:t>
      </w:r>
      <w:r w:rsidRPr="000720FA">
        <w:rPr>
          <w:rFonts w:ascii="Times New Roman" w:hAnsi="Times New Roman"/>
          <w:sz w:val="28"/>
          <w:szCs w:val="28"/>
          <w:lang w:val="uk-UA"/>
        </w:rPr>
        <w:t xml:space="preserve"> не менше 10 </w:t>
      </w:r>
      <w:proofErr w:type="spellStart"/>
      <w:r w:rsidRPr="000720FA">
        <w:rPr>
          <w:rFonts w:ascii="Times New Roman" w:hAnsi="Times New Roman"/>
          <w:sz w:val="28"/>
          <w:szCs w:val="28"/>
          <w:lang w:val="uk-UA"/>
        </w:rPr>
        <w:t>хвилин.</w:t>
      </w:r>
      <w:r w:rsidRPr="000720FA">
        <w:rPr>
          <w:rFonts w:ascii="Times New Roman" w:hAnsi="Times New Roman"/>
          <w:sz w:val="28"/>
          <w:szCs w:val="28"/>
          <w:bdr w:val="none" w:sz="0" w:space="0" w:color="auto" w:frame="1"/>
          <w:lang w:val="uk-UA"/>
        </w:rPr>
        <w:t>У</w:t>
      </w:r>
      <w:proofErr w:type="spellEnd"/>
      <w:r w:rsidRPr="000720FA">
        <w:rPr>
          <w:rFonts w:ascii="Times New Roman" w:hAnsi="Times New Roman"/>
          <w:sz w:val="28"/>
          <w:szCs w:val="28"/>
          <w:bdr w:val="none" w:sz="0" w:space="0" w:color="auto" w:frame="1"/>
          <w:lang w:val="uk-UA"/>
        </w:rPr>
        <w:t xml:space="preserve"> середині та наприкінці занять, що потребують високого інтелектуального напруження чи статичної пози дітей, проводяться фізкультурні хвилинки.</w:t>
      </w:r>
      <w:r w:rsidRPr="000720FA">
        <w:rPr>
          <w:rFonts w:ascii="Times New Roman" w:hAnsi="Times New Roman"/>
          <w:sz w:val="28"/>
          <w:szCs w:val="28"/>
          <w:lang w:val="uk-UA"/>
        </w:rPr>
        <w:t> </w:t>
      </w:r>
    </w:p>
    <w:p w:rsidR="00331562" w:rsidRPr="000720FA" w:rsidRDefault="00331562" w:rsidP="00314C79">
      <w:pPr>
        <w:shd w:val="clear" w:color="auto" w:fill="FFFFFF"/>
        <w:spacing w:after="0" w:line="360" w:lineRule="auto"/>
        <w:ind w:firstLine="709"/>
        <w:jc w:val="both"/>
        <w:textAlignment w:val="baseline"/>
        <w:rPr>
          <w:rFonts w:ascii="Times New Roman" w:hAnsi="Times New Roman"/>
          <w:sz w:val="28"/>
          <w:szCs w:val="28"/>
          <w:lang w:val="uk-UA"/>
        </w:rPr>
      </w:pPr>
      <w:r w:rsidRPr="000720FA">
        <w:rPr>
          <w:rFonts w:ascii="Times New Roman" w:hAnsi="Times New Roman"/>
          <w:sz w:val="28"/>
          <w:szCs w:val="28"/>
          <w:bdr w:val="none" w:sz="0" w:space="0" w:color="auto" w:frame="1"/>
          <w:lang w:val="uk-UA"/>
        </w:rPr>
        <w:t>Ф</w:t>
      </w:r>
      <w:r>
        <w:rPr>
          <w:rFonts w:ascii="Times New Roman" w:hAnsi="Times New Roman"/>
          <w:sz w:val="28"/>
          <w:szCs w:val="28"/>
          <w:bdr w:val="none" w:sz="0" w:space="0" w:color="auto" w:frame="1"/>
          <w:lang w:val="uk-UA"/>
        </w:rPr>
        <w:t>ізичне виховання дітей складаєть</w:t>
      </w:r>
      <w:r w:rsidRPr="000720FA">
        <w:rPr>
          <w:rFonts w:ascii="Times New Roman" w:hAnsi="Times New Roman"/>
          <w:sz w:val="28"/>
          <w:szCs w:val="28"/>
          <w:bdr w:val="none" w:sz="0" w:space="0" w:color="auto" w:frame="1"/>
          <w:lang w:val="uk-UA"/>
        </w:rPr>
        <w:t>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w:t>
      </w:r>
      <w:r w:rsidRPr="000720FA">
        <w:rPr>
          <w:rFonts w:ascii="Times New Roman" w:hAnsi="Times New Roman"/>
          <w:sz w:val="28"/>
          <w:szCs w:val="28"/>
          <w:lang w:val="uk-UA"/>
        </w:rPr>
        <w:t xml:space="preserve"> </w:t>
      </w:r>
      <w:r w:rsidRPr="000720FA">
        <w:rPr>
          <w:rFonts w:ascii="Times New Roman" w:hAnsi="Times New Roman"/>
          <w:sz w:val="28"/>
          <w:szCs w:val="28"/>
          <w:bdr w:val="none" w:sz="0" w:space="0" w:color="auto" w:frame="1"/>
          <w:lang w:val="uk-UA"/>
        </w:rPr>
        <w:t>Визначаючи обсяг рухової активності дітей, враховуються стан їхнього здоров’я та психофізіологічні особливості. Організоване навчання у формі фізкультурних занять проводиться для дітей від 5 до 6 (7) років - 25-30 хвилин. Фізкультурні заняття для дітей дошкільного віку проводять не менше трьох разів на тиждень. Форма та місце проведення занять визначаються вихователем залежно від поставленої мети, сезону, погодних умов та інших факторів. У дні, коли немає занять з фізкультури, проводять фізкультурні комплекси під час денної прогулянки.</w:t>
      </w:r>
    </w:p>
    <w:p w:rsidR="00331562" w:rsidRPr="000720FA" w:rsidRDefault="00331562" w:rsidP="00331562">
      <w:pPr>
        <w:pStyle w:val="31"/>
        <w:spacing w:after="0" w:line="360" w:lineRule="auto"/>
        <w:ind w:right="-50" w:firstLine="709"/>
        <w:jc w:val="both"/>
        <w:rPr>
          <w:sz w:val="28"/>
          <w:szCs w:val="28"/>
          <w:lang w:val="uk-UA"/>
        </w:rPr>
      </w:pPr>
      <w:r w:rsidRPr="000720FA">
        <w:rPr>
          <w:sz w:val="28"/>
          <w:szCs w:val="28"/>
          <w:lang w:val="uk-UA"/>
        </w:rPr>
        <w:lastRenderedPageBreak/>
        <w:t xml:space="preserve">У другій половині дня домінує розвивально-виховна зайнятість, але допускається проведення занять з образотворчої діяльності та фізкультури. За планом вихователя здійснюється індивідуальна та гурткова робота з дітьми. </w:t>
      </w:r>
    </w:p>
    <w:p w:rsidR="00331562" w:rsidRPr="000720FA" w:rsidRDefault="00331562" w:rsidP="00314C79">
      <w:pPr>
        <w:spacing w:after="0" w:line="360" w:lineRule="auto"/>
        <w:ind w:firstLine="709"/>
        <w:jc w:val="both"/>
        <w:rPr>
          <w:rFonts w:ascii="Times New Roman" w:hAnsi="Times New Roman"/>
          <w:sz w:val="28"/>
          <w:szCs w:val="28"/>
        </w:rPr>
      </w:pPr>
      <w:r w:rsidRPr="000720FA">
        <w:rPr>
          <w:rFonts w:ascii="Times New Roman" w:hAnsi="Times New Roman"/>
          <w:sz w:val="28"/>
          <w:szCs w:val="28"/>
          <w:lang w:val="uk-UA"/>
        </w:rPr>
        <w:t xml:space="preserve">Розподіл занять на тиждень здійснюється за освітніми лініями відповідно до затвердженого гранично допустимого навчального навантаження на дитину </w:t>
      </w:r>
      <w:proofErr w:type="spellStart"/>
      <w:r w:rsidRPr="000720FA">
        <w:rPr>
          <w:rFonts w:ascii="Times New Roman" w:hAnsi="Times New Roman"/>
          <w:sz w:val="28"/>
          <w:szCs w:val="28"/>
          <w:lang w:val="uk-UA"/>
        </w:rPr>
        <w:t>-додаток</w:t>
      </w:r>
      <w:proofErr w:type="spellEnd"/>
      <w:r w:rsidRPr="000720FA">
        <w:rPr>
          <w:rFonts w:ascii="Times New Roman" w:hAnsi="Times New Roman"/>
          <w:sz w:val="28"/>
          <w:szCs w:val="28"/>
          <w:lang w:val="uk-UA"/>
        </w:rPr>
        <w:t xml:space="preserve"> 1.</w:t>
      </w:r>
    </w:p>
    <w:p w:rsidR="00331562" w:rsidRPr="000720FA" w:rsidRDefault="00331562" w:rsidP="00314C79">
      <w:pPr>
        <w:spacing w:after="0" w:line="360" w:lineRule="auto"/>
        <w:ind w:firstLine="709"/>
        <w:jc w:val="both"/>
        <w:rPr>
          <w:rFonts w:ascii="Times New Roman" w:hAnsi="Times New Roman"/>
          <w:sz w:val="28"/>
          <w:szCs w:val="28"/>
          <w:lang w:val="uk-UA"/>
        </w:rPr>
      </w:pPr>
      <w:r w:rsidRPr="000720FA">
        <w:rPr>
          <w:rFonts w:ascii="Times New Roman" w:hAnsi="Times New Roman"/>
          <w:sz w:val="28"/>
          <w:szCs w:val="28"/>
          <w:lang w:val="uk-UA"/>
        </w:rPr>
        <w:t>Розваги з фізичної та музично-теат</w:t>
      </w:r>
      <w:r>
        <w:rPr>
          <w:rFonts w:ascii="Times New Roman" w:hAnsi="Times New Roman"/>
          <w:sz w:val="28"/>
          <w:szCs w:val="28"/>
          <w:lang w:val="uk-UA"/>
        </w:rPr>
        <w:t>ралізованої діяльності проводили</w:t>
      </w:r>
      <w:r w:rsidRPr="000720FA">
        <w:rPr>
          <w:rFonts w:ascii="Times New Roman" w:hAnsi="Times New Roman"/>
          <w:sz w:val="28"/>
          <w:szCs w:val="28"/>
          <w:lang w:val="uk-UA"/>
        </w:rPr>
        <w:t>ся 1 раз на місяць переважно у другій половині дня. Тривалість розваг відповідно до віку дітей складає – 35-40 хвилин. Дні здоров</w:t>
      </w:r>
      <w:r w:rsidRPr="000720FA">
        <w:rPr>
          <w:rFonts w:ascii="Times New Roman" w:hAnsi="Times New Roman"/>
          <w:sz w:val="28"/>
          <w:szCs w:val="28"/>
        </w:rPr>
        <w:t>’</w:t>
      </w:r>
      <w:r w:rsidRPr="000720FA">
        <w:rPr>
          <w:rFonts w:ascii="Times New Roman" w:hAnsi="Times New Roman"/>
          <w:sz w:val="28"/>
          <w:szCs w:val="28"/>
          <w:lang w:val="uk-UA"/>
        </w:rPr>
        <w:t>я  організовуються 1 раз на місяць. У день здоров</w:t>
      </w:r>
      <w:r w:rsidRPr="000720FA">
        <w:rPr>
          <w:rFonts w:ascii="Times New Roman" w:hAnsi="Times New Roman"/>
          <w:sz w:val="28"/>
          <w:szCs w:val="28"/>
        </w:rPr>
        <w:t>’</w:t>
      </w:r>
      <w:r w:rsidRPr="000720FA">
        <w:rPr>
          <w:rFonts w:ascii="Times New Roman" w:hAnsi="Times New Roman"/>
          <w:sz w:val="28"/>
          <w:szCs w:val="28"/>
          <w:lang w:val="uk-UA"/>
        </w:rPr>
        <w:t xml:space="preserve">я вся освітня робота </w:t>
      </w:r>
      <w:proofErr w:type="spellStart"/>
      <w:r w:rsidRPr="000720FA">
        <w:rPr>
          <w:rFonts w:ascii="Times New Roman" w:hAnsi="Times New Roman"/>
          <w:sz w:val="28"/>
          <w:szCs w:val="28"/>
          <w:lang w:val="uk-UA"/>
        </w:rPr>
        <w:t>пов</w:t>
      </w:r>
      <w:proofErr w:type="spellEnd"/>
      <w:r w:rsidRPr="000720FA">
        <w:rPr>
          <w:rFonts w:ascii="Times New Roman" w:hAnsi="Times New Roman"/>
          <w:sz w:val="28"/>
          <w:szCs w:val="28"/>
        </w:rPr>
        <w:t>’</w:t>
      </w:r>
      <w:proofErr w:type="spellStart"/>
      <w:r w:rsidRPr="000720FA">
        <w:rPr>
          <w:rFonts w:ascii="Times New Roman" w:hAnsi="Times New Roman"/>
          <w:sz w:val="28"/>
          <w:szCs w:val="28"/>
          <w:lang w:val="uk-UA"/>
        </w:rPr>
        <w:t>язана</w:t>
      </w:r>
      <w:proofErr w:type="spellEnd"/>
      <w:r w:rsidRPr="000720FA">
        <w:rPr>
          <w:rFonts w:ascii="Times New Roman" w:hAnsi="Times New Roman"/>
          <w:sz w:val="28"/>
          <w:szCs w:val="28"/>
          <w:lang w:val="uk-UA"/>
        </w:rPr>
        <w:t xml:space="preserve"> з темою здоров</w:t>
      </w:r>
      <w:r w:rsidRPr="000720FA">
        <w:rPr>
          <w:rFonts w:ascii="Times New Roman" w:hAnsi="Times New Roman"/>
          <w:sz w:val="28"/>
          <w:szCs w:val="28"/>
        </w:rPr>
        <w:t>’</w:t>
      </w:r>
      <w:r w:rsidRPr="000720FA">
        <w:rPr>
          <w:rFonts w:ascii="Times New Roman" w:hAnsi="Times New Roman"/>
          <w:sz w:val="28"/>
          <w:szCs w:val="28"/>
          <w:lang w:val="uk-UA"/>
        </w:rPr>
        <w:t>я та здорового способу життя.</w:t>
      </w:r>
    </w:p>
    <w:p w:rsidR="00331562" w:rsidRPr="000720FA" w:rsidRDefault="00331562" w:rsidP="00314C79">
      <w:pPr>
        <w:pStyle w:val="af7"/>
        <w:spacing w:after="0" w:line="360" w:lineRule="auto"/>
        <w:rPr>
          <w:sz w:val="28"/>
          <w:szCs w:val="28"/>
          <w:lang w:val="uk-UA"/>
        </w:rPr>
      </w:pPr>
      <w:r w:rsidRPr="00901087">
        <w:rPr>
          <w:sz w:val="28"/>
          <w:szCs w:val="28"/>
          <w:lang w:val="uk-UA"/>
        </w:rPr>
        <w:t xml:space="preserve">             </w:t>
      </w:r>
      <w:r w:rsidRPr="000720FA">
        <w:rPr>
          <w:sz w:val="28"/>
          <w:szCs w:val="28"/>
          <w:lang w:val="uk-UA"/>
        </w:rPr>
        <w:t xml:space="preserve"> </w:t>
      </w:r>
      <w:r w:rsidRPr="00901087">
        <w:rPr>
          <w:sz w:val="28"/>
          <w:szCs w:val="28"/>
          <w:lang w:val="uk-UA"/>
        </w:rPr>
        <w:t xml:space="preserve">Організація освітнього процесу </w:t>
      </w:r>
      <w:r>
        <w:rPr>
          <w:sz w:val="28"/>
          <w:szCs w:val="28"/>
          <w:lang w:val="uk-UA"/>
        </w:rPr>
        <w:t xml:space="preserve">в </w:t>
      </w:r>
      <w:r w:rsidRPr="000720FA">
        <w:rPr>
          <w:sz w:val="28"/>
          <w:szCs w:val="28"/>
          <w:lang w:val="uk-UA"/>
        </w:rPr>
        <w:t>шкільно</w:t>
      </w:r>
      <w:r>
        <w:rPr>
          <w:sz w:val="28"/>
          <w:szCs w:val="28"/>
          <w:lang w:val="uk-UA"/>
        </w:rPr>
        <w:t>му</w:t>
      </w:r>
      <w:r w:rsidRPr="000720FA">
        <w:rPr>
          <w:sz w:val="28"/>
          <w:szCs w:val="28"/>
          <w:lang w:val="uk-UA"/>
        </w:rPr>
        <w:t xml:space="preserve"> підрозділ</w:t>
      </w:r>
      <w:r>
        <w:rPr>
          <w:sz w:val="28"/>
          <w:szCs w:val="28"/>
          <w:lang w:val="uk-UA"/>
        </w:rPr>
        <w:t>і</w:t>
      </w:r>
      <w:r w:rsidRPr="000720FA">
        <w:rPr>
          <w:sz w:val="28"/>
          <w:szCs w:val="28"/>
          <w:lang w:val="uk-UA"/>
        </w:rPr>
        <w:t xml:space="preserve"> </w:t>
      </w:r>
      <w:r>
        <w:rPr>
          <w:sz w:val="28"/>
          <w:szCs w:val="28"/>
          <w:lang w:val="uk-UA"/>
        </w:rPr>
        <w:t xml:space="preserve"> в </w:t>
      </w:r>
      <w:r w:rsidRPr="000720FA">
        <w:rPr>
          <w:sz w:val="28"/>
          <w:szCs w:val="28"/>
          <w:lang w:val="uk-UA"/>
        </w:rPr>
        <w:t xml:space="preserve"> 2021/2022 навчальн</w:t>
      </w:r>
      <w:r>
        <w:rPr>
          <w:sz w:val="28"/>
          <w:szCs w:val="28"/>
          <w:lang w:val="uk-UA"/>
        </w:rPr>
        <w:t xml:space="preserve">ому році </w:t>
      </w:r>
      <w:r w:rsidRPr="000720FA">
        <w:rPr>
          <w:sz w:val="28"/>
          <w:szCs w:val="28"/>
          <w:lang w:val="uk-UA"/>
        </w:rPr>
        <w:t xml:space="preserve"> </w:t>
      </w:r>
      <w:r>
        <w:rPr>
          <w:sz w:val="28"/>
          <w:szCs w:val="28"/>
          <w:lang w:val="uk-UA"/>
        </w:rPr>
        <w:t>здійснювала</w:t>
      </w:r>
      <w:r w:rsidRPr="00901087">
        <w:rPr>
          <w:sz w:val="28"/>
          <w:szCs w:val="28"/>
          <w:lang w:val="uk-UA"/>
        </w:rPr>
        <w:t xml:space="preserve">ся за </w:t>
      </w:r>
      <w:r>
        <w:rPr>
          <w:sz w:val="28"/>
          <w:szCs w:val="28"/>
          <w:lang w:val="uk-UA"/>
        </w:rPr>
        <w:t xml:space="preserve">освітніми </w:t>
      </w:r>
      <w:r w:rsidRPr="00901087">
        <w:rPr>
          <w:sz w:val="28"/>
          <w:szCs w:val="28"/>
          <w:lang w:val="uk-UA"/>
        </w:rPr>
        <w:t xml:space="preserve"> </w:t>
      </w:r>
      <w:r>
        <w:rPr>
          <w:sz w:val="28"/>
          <w:szCs w:val="28"/>
          <w:lang w:val="uk-UA"/>
        </w:rPr>
        <w:t xml:space="preserve">програмами , затвердженими педагогічною радою ліцею 30.08.2021 року окремо  для 1-2 </w:t>
      </w:r>
      <w:r w:rsidRPr="000720FA">
        <w:rPr>
          <w:sz w:val="28"/>
          <w:szCs w:val="28"/>
          <w:lang w:val="uk-UA"/>
        </w:rPr>
        <w:t xml:space="preserve">класу </w:t>
      </w:r>
      <w:r>
        <w:rPr>
          <w:sz w:val="28"/>
          <w:szCs w:val="28"/>
          <w:lang w:val="uk-UA"/>
        </w:rPr>
        <w:t>,3-4класу,5-9 класу  та 10-11 класів , відповідно до Робочого навчального плану на 2021/2022 навчальний рік та затвердженого розкладу уроків і дзвоників.</w:t>
      </w:r>
    </w:p>
    <w:p w:rsidR="00331562" w:rsidRPr="000720FA" w:rsidRDefault="00331562" w:rsidP="00314C79">
      <w:pPr>
        <w:shd w:val="clear" w:color="auto" w:fill="FFFFFF"/>
        <w:tabs>
          <w:tab w:val="left" w:pos="0"/>
        </w:tabs>
        <w:spacing w:after="0" w:line="360" w:lineRule="auto"/>
        <w:ind w:firstLine="709"/>
        <w:jc w:val="both"/>
        <w:rPr>
          <w:rFonts w:ascii="Times New Roman" w:hAnsi="Times New Roman"/>
          <w:bCs/>
          <w:sz w:val="28"/>
          <w:szCs w:val="28"/>
          <w:lang w:val="uk-UA"/>
        </w:rPr>
      </w:pPr>
      <w:r w:rsidRPr="000720FA">
        <w:rPr>
          <w:rFonts w:ascii="Times New Roman" w:hAnsi="Times New Roman"/>
          <w:bCs/>
          <w:sz w:val="28"/>
          <w:szCs w:val="28"/>
          <w:lang w:val="uk-UA"/>
        </w:rPr>
        <w:t>Робочий навчальний план шкільного підрозділу включає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профі</w:t>
      </w:r>
      <w:r>
        <w:rPr>
          <w:rFonts w:ascii="Times New Roman" w:hAnsi="Times New Roman"/>
          <w:bCs/>
          <w:sz w:val="28"/>
          <w:szCs w:val="28"/>
          <w:lang w:val="uk-UA"/>
        </w:rPr>
        <w:t>лю навчання в старшій школі.</w:t>
      </w:r>
    </w:p>
    <w:p w:rsidR="00331562" w:rsidRPr="000720FA" w:rsidRDefault="00331562" w:rsidP="00314C79">
      <w:pPr>
        <w:shd w:val="clear" w:color="auto" w:fill="FFFFFF"/>
        <w:tabs>
          <w:tab w:val="left" w:pos="0"/>
        </w:tabs>
        <w:spacing w:after="0" w:line="360" w:lineRule="auto"/>
        <w:jc w:val="both"/>
        <w:rPr>
          <w:rFonts w:ascii="Times New Roman" w:hAnsi="Times New Roman"/>
          <w:sz w:val="28"/>
          <w:szCs w:val="28"/>
          <w:lang w:val="uk-UA"/>
        </w:rPr>
      </w:pPr>
      <w:r w:rsidRPr="000720FA">
        <w:rPr>
          <w:rFonts w:ascii="Times New Roman" w:hAnsi="Times New Roman"/>
          <w:bCs/>
          <w:sz w:val="28"/>
          <w:szCs w:val="28"/>
          <w:lang w:val="uk-UA"/>
        </w:rPr>
        <w:t xml:space="preserve">           З метою поглиблення пізнавального інтересу учнів до історії української держави, рідного краю, міста Харкова у 8-9-х класах введено спеціальний курс «</w:t>
      </w:r>
      <w:proofErr w:type="spellStart"/>
      <w:r w:rsidRPr="000720FA">
        <w:rPr>
          <w:rFonts w:ascii="Times New Roman" w:hAnsi="Times New Roman"/>
          <w:bCs/>
          <w:sz w:val="28"/>
          <w:szCs w:val="28"/>
          <w:lang w:val="uk-UA"/>
        </w:rPr>
        <w:t>Харківщинознавство</w:t>
      </w:r>
      <w:proofErr w:type="spellEnd"/>
      <w:r w:rsidRPr="000720FA">
        <w:rPr>
          <w:rFonts w:ascii="Times New Roman" w:hAnsi="Times New Roman"/>
          <w:bCs/>
          <w:sz w:val="28"/>
          <w:szCs w:val="28"/>
          <w:lang w:val="uk-UA"/>
        </w:rPr>
        <w:t xml:space="preserve">» (по 1 годині на тиждень) </w:t>
      </w:r>
      <w:r w:rsidRPr="000720FA">
        <w:rPr>
          <w:rFonts w:ascii="Times New Roman" w:hAnsi="Times New Roman"/>
          <w:sz w:val="28"/>
          <w:szCs w:val="28"/>
          <w:lang w:val="uk-UA"/>
        </w:rPr>
        <w:t>з обов’язковим оцінюванням навчальних досягнень учнів та виставленням балів з даного предмета до свідоцтва про здобуття  базової  середньої освіти.</w:t>
      </w:r>
    </w:p>
    <w:p w:rsidR="00331562" w:rsidRPr="000720FA" w:rsidRDefault="00331562" w:rsidP="00314C79">
      <w:pPr>
        <w:shd w:val="clear" w:color="auto" w:fill="FFFFFF"/>
        <w:tabs>
          <w:tab w:val="num" w:pos="240"/>
        </w:tabs>
        <w:spacing w:after="0" w:line="360" w:lineRule="auto"/>
        <w:ind w:firstLine="709"/>
        <w:jc w:val="both"/>
        <w:rPr>
          <w:rFonts w:ascii="Times New Roman" w:hAnsi="Times New Roman"/>
          <w:sz w:val="28"/>
          <w:szCs w:val="28"/>
          <w:lang w:val="uk-UA"/>
        </w:rPr>
      </w:pPr>
      <w:r w:rsidRPr="000720FA">
        <w:rPr>
          <w:rFonts w:ascii="Times New Roman" w:hAnsi="Times New Roman"/>
          <w:bCs/>
          <w:color w:val="FF0000"/>
          <w:sz w:val="28"/>
          <w:szCs w:val="28"/>
          <w:lang w:val="uk-UA"/>
        </w:rPr>
        <w:t xml:space="preserve"> </w:t>
      </w:r>
      <w:r w:rsidRPr="000720FA">
        <w:rPr>
          <w:rFonts w:ascii="Times New Roman" w:hAnsi="Times New Roman"/>
          <w:sz w:val="28"/>
          <w:szCs w:val="28"/>
          <w:lang w:val="uk-UA"/>
        </w:rPr>
        <w:t xml:space="preserve">Для учнів 10-11-х  класів з метою реалізації освітніх потреб учнів, підготовки їх до державної підсумкової атестації, що проходить в формі зовнішнього незалежного оцінювання </w:t>
      </w:r>
      <w:r>
        <w:rPr>
          <w:rFonts w:ascii="Times New Roman" w:hAnsi="Times New Roman"/>
          <w:sz w:val="28"/>
          <w:szCs w:val="28"/>
          <w:lang w:val="uk-UA"/>
        </w:rPr>
        <w:t xml:space="preserve"> було </w:t>
      </w:r>
      <w:r w:rsidRPr="000720FA">
        <w:rPr>
          <w:rFonts w:ascii="Times New Roman" w:hAnsi="Times New Roman"/>
          <w:sz w:val="28"/>
          <w:szCs w:val="28"/>
          <w:lang w:val="uk-UA"/>
        </w:rPr>
        <w:t xml:space="preserve">виділено додаткові години на вивчення навчальних предметів : в10-А класі 1година на вивчення навчального  </w:t>
      </w:r>
      <w:r w:rsidRPr="000720FA">
        <w:rPr>
          <w:rFonts w:ascii="Times New Roman" w:hAnsi="Times New Roman"/>
          <w:sz w:val="28"/>
          <w:szCs w:val="28"/>
          <w:lang w:val="uk-UA"/>
        </w:rPr>
        <w:lastRenderedPageBreak/>
        <w:t>предмету «Алгебра та початки аналізу» , а для учнів 11-го  класу на вивчення навчального  предмету «Історія України» також 1 година на тиждень.</w:t>
      </w:r>
    </w:p>
    <w:p w:rsidR="00331562" w:rsidRPr="000720FA" w:rsidRDefault="00331562" w:rsidP="00314C79">
      <w:pPr>
        <w:shd w:val="clear" w:color="auto" w:fill="FFFFFF"/>
        <w:tabs>
          <w:tab w:val="left" w:pos="0"/>
        </w:tabs>
        <w:spacing w:after="0" w:line="360" w:lineRule="auto"/>
        <w:jc w:val="both"/>
        <w:rPr>
          <w:rFonts w:ascii="Times New Roman" w:hAnsi="Times New Roman"/>
          <w:bCs/>
          <w:sz w:val="28"/>
          <w:szCs w:val="28"/>
          <w:lang w:val="uk-UA"/>
        </w:rPr>
      </w:pPr>
      <w:r w:rsidRPr="000720FA">
        <w:rPr>
          <w:rFonts w:ascii="Times New Roman" w:hAnsi="Times New Roman"/>
          <w:sz w:val="28"/>
          <w:szCs w:val="28"/>
          <w:lang w:val="uk-UA"/>
        </w:rPr>
        <w:t xml:space="preserve">            </w:t>
      </w:r>
      <w:r w:rsidRPr="000720FA">
        <w:rPr>
          <w:rFonts w:ascii="Times New Roman" w:hAnsi="Times New Roman"/>
          <w:bCs/>
          <w:sz w:val="28"/>
          <w:szCs w:val="28"/>
          <w:lang w:val="uk-UA"/>
        </w:rPr>
        <w:t>Викладання предмета «Захист  України» здійснюється в 10-11-х класах по 2/1,5 години на тиждень відповідно  за рахунок інваріантної складової робочого навчального плану та додатково виділено 0,5 годин в 10 класі за рахунок  варіативної складової робочого навчального року. Поділ класу на групи при вивченні предмета «Захист України» ( Основи медичних знань) здійснюється в 10-А класі ,а  в 11-А класі навчальний курс вивчається юнаками та дівчатами разом.</w:t>
      </w:r>
    </w:p>
    <w:p w:rsidR="00331562" w:rsidRPr="000720FA" w:rsidRDefault="00331562" w:rsidP="00314C79">
      <w:pPr>
        <w:shd w:val="clear" w:color="auto" w:fill="FFFFFF"/>
        <w:tabs>
          <w:tab w:val="left" w:pos="0"/>
        </w:tabs>
        <w:spacing w:after="0" w:line="360" w:lineRule="auto"/>
        <w:ind w:firstLine="709"/>
        <w:jc w:val="both"/>
        <w:rPr>
          <w:rFonts w:ascii="Times New Roman" w:hAnsi="Times New Roman"/>
          <w:bCs/>
          <w:sz w:val="28"/>
          <w:szCs w:val="28"/>
          <w:lang w:val="uk-UA"/>
        </w:rPr>
      </w:pPr>
      <w:r w:rsidRPr="000720FA">
        <w:rPr>
          <w:rFonts w:ascii="Times New Roman" w:hAnsi="Times New Roman"/>
          <w:bCs/>
          <w:sz w:val="28"/>
          <w:szCs w:val="28"/>
          <w:lang w:val="uk-UA"/>
        </w:rPr>
        <w:t>Предмет «Фізична культура»</w:t>
      </w:r>
      <w:r>
        <w:rPr>
          <w:rFonts w:ascii="Times New Roman" w:hAnsi="Times New Roman"/>
          <w:bCs/>
          <w:sz w:val="28"/>
          <w:szCs w:val="28"/>
          <w:lang w:val="uk-UA"/>
        </w:rPr>
        <w:t xml:space="preserve"> реалізував</w:t>
      </w:r>
      <w:r w:rsidRPr="000720FA">
        <w:rPr>
          <w:rFonts w:ascii="Times New Roman" w:hAnsi="Times New Roman"/>
          <w:bCs/>
          <w:sz w:val="28"/>
          <w:szCs w:val="28"/>
          <w:lang w:val="uk-UA"/>
        </w:rPr>
        <w:t xml:space="preserve">ся за рахунок модулів, які визначені шляхом анкетування учнів з урахуванням матеріальної бази ліцею: </w:t>
      </w:r>
    </w:p>
    <w:p w:rsidR="00331562" w:rsidRPr="000720FA" w:rsidRDefault="00331562" w:rsidP="00314C79">
      <w:pPr>
        <w:spacing w:after="0" w:line="360" w:lineRule="auto"/>
        <w:ind w:left="786"/>
        <w:contextualSpacing/>
        <w:jc w:val="both"/>
        <w:rPr>
          <w:rFonts w:ascii="Times New Roman" w:hAnsi="Times New Roman"/>
          <w:bCs/>
          <w:sz w:val="28"/>
          <w:szCs w:val="28"/>
          <w:lang w:val="uk-UA"/>
        </w:rPr>
      </w:pPr>
      <w:r w:rsidRPr="000720FA">
        <w:rPr>
          <w:rFonts w:ascii="Times New Roman" w:hAnsi="Times New Roman"/>
          <w:bCs/>
          <w:sz w:val="28"/>
          <w:szCs w:val="28"/>
          <w:lang w:val="uk-UA"/>
        </w:rPr>
        <w:t xml:space="preserve">- 5-9-ті класи – футбол, баскетбол, волейбол, легка атлетика, гімнастика, </w:t>
      </w:r>
    </w:p>
    <w:p w:rsidR="00331562" w:rsidRPr="000720FA" w:rsidRDefault="00331562" w:rsidP="00314C79">
      <w:pPr>
        <w:spacing w:after="0" w:line="360" w:lineRule="auto"/>
        <w:ind w:left="786"/>
        <w:contextualSpacing/>
        <w:jc w:val="both"/>
        <w:rPr>
          <w:rFonts w:ascii="Times New Roman" w:hAnsi="Times New Roman"/>
          <w:bCs/>
          <w:sz w:val="28"/>
          <w:szCs w:val="28"/>
          <w:lang w:val="uk-UA"/>
        </w:rPr>
      </w:pPr>
      <w:r w:rsidRPr="000720FA">
        <w:rPr>
          <w:rFonts w:ascii="Times New Roman" w:hAnsi="Times New Roman"/>
          <w:bCs/>
          <w:sz w:val="28"/>
          <w:szCs w:val="28"/>
          <w:lang w:val="uk-UA"/>
        </w:rPr>
        <w:t>- 10-11-ті класи – футбол, баскетбол,волейбол, легка атлетика.</w:t>
      </w:r>
    </w:p>
    <w:p w:rsidR="00331562" w:rsidRPr="000720FA" w:rsidRDefault="00331562" w:rsidP="00314C79">
      <w:pPr>
        <w:shd w:val="clear" w:color="auto" w:fill="FFFFFF"/>
        <w:tabs>
          <w:tab w:val="left" w:pos="0"/>
        </w:tabs>
        <w:spacing w:after="0" w:line="360" w:lineRule="auto"/>
        <w:ind w:firstLine="709"/>
        <w:jc w:val="both"/>
        <w:rPr>
          <w:rFonts w:ascii="Times New Roman" w:hAnsi="Times New Roman"/>
          <w:bCs/>
          <w:sz w:val="28"/>
          <w:szCs w:val="28"/>
          <w:lang w:val="uk-UA"/>
        </w:rPr>
      </w:pPr>
      <w:r w:rsidRPr="000720FA">
        <w:rPr>
          <w:rFonts w:ascii="Times New Roman" w:hAnsi="Times New Roman"/>
          <w:sz w:val="28"/>
          <w:szCs w:val="28"/>
          <w:lang w:val="uk-UA"/>
        </w:rPr>
        <w:t>Години фізичної культури не враховуються при визначені гранично допустимого навантаження учнів.</w:t>
      </w:r>
    </w:p>
    <w:p w:rsidR="00331562" w:rsidRPr="000720FA" w:rsidRDefault="00331562" w:rsidP="00314C79">
      <w:pPr>
        <w:shd w:val="clear" w:color="auto" w:fill="FFFFFF"/>
        <w:tabs>
          <w:tab w:val="left" w:pos="0"/>
        </w:tabs>
        <w:spacing w:after="0" w:line="360" w:lineRule="auto"/>
        <w:ind w:firstLine="709"/>
        <w:jc w:val="both"/>
        <w:rPr>
          <w:rFonts w:ascii="Times New Roman" w:hAnsi="Times New Roman"/>
          <w:bCs/>
          <w:sz w:val="28"/>
          <w:szCs w:val="28"/>
          <w:lang w:val="uk-UA"/>
        </w:rPr>
      </w:pPr>
      <w:r w:rsidRPr="000720FA">
        <w:rPr>
          <w:rFonts w:ascii="Times New Roman" w:hAnsi="Times New Roman"/>
          <w:bCs/>
          <w:sz w:val="28"/>
          <w:szCs w:val="28"/>
          <w:lang w:val="uk-UA"/>
        </w:rPr>
        <w:t>Вивчення навчальних предметів «Трудове навчання» (5-9-ті класи) та «Технології» (10-11-ті класи) освітньої галузі «Технології» буде відбуватися на базі навчального закладу.  Предмет «Трудове навчання» реалізується у 5-9-х класах за рахунок інваріантних та варіативних модулів:</w:t>
      </w:r>
    </w:p>
    <w:p w:rsidR="00331562" w:rsidRPr="000720FA" w:rsidRDefault="00331562" w:rsidP="00314C79">
      <w:pPr>
        <w:shd w:val="clear" w:color="auto" w:fill="FFFFFF"/>
        <w:tabs>
          <w:tab w:val="left" w:pos="0"/>
        </w:tabs>
        <w:spacing w:after="0" w:line="360" w:lineRule="auto"/>
        <w:ind w:left="709"/>
        <w:jc w:val="both"/>
        <w:rPr>
          <w:rFonts w:ascii="Times New Roman" w:hAnsi="Times New Roman"/>
          <w:bCs/>
          <w:sz w:val="28"/>
          <w:szCs w:val="28"/>
          <w:lang w:val="uk-UA"/>
        </w:rPr>
      </w:pPr>
      <w:r w:rsidRPr="000720FA">
        <w:rPr>
          <w:rFonts w:ascii="Times New Roman" w:hAnsi="Times New Roman"/>
          <w:bCs/>
          <w:sz w:val="28"/>
          <w:szCs w:val="28"/>
          <w:lang w:val="uk-UA"/>
        </w:rPr>
        <w:t>у 5-му класі – «Технологія виготовлення виробів з тканих і нетканих матеріалів ручним способом», «Технологія приготування страв»;</w:t>
      </w:r>
    </w:p>
    <w:p w:rsidR="00331562" w:rsidRPr="000720FA" w:rsidRDefault="00331562" w:rsidP="00314C79">
      <w:pPr>
        <w:shd w:val="clear" w:color="auto" w:fill="FFFFFF"/>
        <w:tabs>
          <w:tab w:val="left" w:pos="0"/>
        </w:tabs>
        <w:spacing w:after="0" w:line="360" w:lineRule="auto"/>
        <w:ind w:left="709"/>
        <w:jc w:val="both"/>
        <w:rPr>
          <w:rFonts w:ascii="Times New Roman" w:hAnsi="Times New Roman"/>
          <w:bCs/>
          <w:sz w:val="28"/>
          <w:szCs w:val="28"/>
          <w:lang w:val="uk-UA"/>
        </w:rPr>
      </w:pPr>
      <w:r w:rsidRPr="000720FA">
        <w:rPr>
          <w:rFonts w:ascii="Times New Roman" w:hAnsi="Times New Roman"/>
          <w:bCs/>
          <w:sz w:val="28"/>
          <w:szCs w:val="28"/>
          <w:lang w:val="uk-UA"/>
        </w:rPr>
        <w:t>у 6-му класі – «Технологія вироблення та оздоблення виробів вишивкою», «Технологія виготовлення м’якої іграшки»;</w:t>
      </w:r>
    </w:p>
    <w:p w:rsidR="00331562" w:rsidRPr="000720FA" w:rsidRDefault="00331562" w:rsidP="00314C79">
      <w:pPr>
        <w:shd w:val="clear" w:color="auto" w:fill="FFFFFF"/>
        <w:tabs>
          <w:tab w:val="left" w:pos="0"/>
        </w:tabs>
        <w:spacing w:after="0" w:line="360" w:lineRule="auto"/>
        <w:ind w:left="709"/>
        <w:jc w:val="both"/>
        <w:rPr>
          <w:rFonts w:ascii="Times New Roman" w:hAnsi="Times New Roman"/>
          <w:bCs/>
          <w:sz w:val="28"/>
          <w:szCs w:val="28"/>
          <w:lang w:val="uk-UA"/>
        </w:rPr>
      </w:pPr>
      <w:r w:rsidRPr="000720FA">
        <w:rPr>
          <w:rFonts w:ascii="Times New Roman" w:hAnsi="Times New Roman"/>
          <w:bCs/>
          <w:sz w:val="28"/>
          <w:szCs w:val="28"/>
          <w:lang w:val="uk-UA"/>
        </w:rPr>
        <w:t xml:space="preserve">у 7-му класі – «Технологія виготовлення виробів плетіння гачком», «Технологія виготовлення виробів плетіння в’язаних спицями», «Технологія приготування страв. Традиції української національної кухні»; </w:t>
      </w:r>
    </w:p>
    <w:p w:rsidR="00331562" w:rsidRPr="000720FA" w:rsidRDefault="00331562" w:rsidP="00314C79">
      <w:pPr>
        <w:shd w:val="clear" w:color="auto" w:fill="FFFFFF"/>
        <w:tabs>
          <w:tab w:val="left" w:pos="0"/>
        </w:tabs>
        <w:spacing w:after="0" w:line="360" w:lineRule="auto"/>
        <w:ind w:left="709"/>
        <w:jc w:val="both"/>
        <w:rPr>
          <w:rFonts w:ascii="Times New Roman" w:hAnsi="Times New Roman"/>
          <w:bCs/>
          <w:sz w:val="28"/>
          <w:szCs w:val="28"/>
          <w:lang w:val="uk-UA"/>
        </w:rPr>
      </w:pPr>
      <w:r w:rsidRPr="000720FA">
        <w:rPr>
          <w:rFonts w:ascii="Times New Roman" w:hAnsi="Times New Roman"/>
          <w:bCs/>
          <w:sz w:val="28"/>
          <w:szCs w:val="28"/>
          <w:lang w:val="uk-UA"/>
        </w:rPr>
        <w:t xml:space="preserve">у 8-му класі – «Виготовлення швейних виробів (машинним способом)», «Технологія виготовлення виробів плетених гачком та в’язаних спицями», збільшено на 1  годину на тиждень викладання ; </w:t>
      </w:r>
    </w:p>
    <w:p w:rsidR="00331562" w:rsidRPr="000720FA" w:rsidRDefault="00331562" w:rsidP="00314C79">
      <w:pPr>
        <w:shd w:val="clear" w:color="auto" w:fill="FFFFFF"/>
        <w:tabs>
          <w:tab w:val="left" w:pos="0"/>
        </w:tabs>
        <w:spacing w:after="0" w:line="360" w:lineRule="auto"/>
        <w:ind w:left="709"/>
        <w:jc w:val="both"/>
        <w:rPr>
          <w:rFonts w:ascii="Times New Roman" w:hAnsi="Times New Roman"/>
          <w:bCs/>
          <w:sz w:val="28"/>
          <w:szCs w:val="28"/>
          <w:lang w:val="uk-UA"/>
        </w:rPr>
      </w:pPr>
      <w:r w:rsidRPr="000720FA">
        <w:rPr>
          <w:rFonts w:ascii="Times New Roman" w:hAnsi="Times New Roman"/>
          <w:bCs/>
          <w:sz w:val="28"/>
          <w:szCs w:val="28"/>
          <w:lang w:val="uk-UA"/>
        </w:rPr>
        <w:lastRenderedPageBreak/>
        <w:t>у 9-му класі – «Технологія вишивання мережками», «Проектування та виготовлення комплексного виробу».</w:t>
      </w:r>
    </w:p>
    <w:p w:rsidR="00331562" w:rsidRPr="000720FA" w:rsidRDefault="00331562" w:rsidP="00314C79">
      <w:pPr>
        <w:shd w:val="clear" w:color="auto" w:fill="FFFFFF"/>
        <w:tabs>
          <w:tab w:val="left" w:pos="0"/>
        </w:tabs>
        <w:spacing w:after="0" w:line="360" w:lineRule="auto"/>
        <w:ind w:firstLine="709"/>
        <w:jc w:val="both"/>
        <w:rPr>
          <w:rFonts w:ascii="Times New Roman" w:hAnsi="Times New Roman"/>
          <w:bCs/>
          <w:sz w:val="28"/>
          <w:szCs w:val="28"/>
          <w:lang w:val="uk-UA"/>
        </w:rPr>
      </w:pPr>
      <w:r w:rsidRPr="000720FA">
        <w:rPr>
          <w:rFonts w:ascii="Times New Roman" w:hAnsi="Times New Roman"/>
          <w:bCs/>
          <w:sz w:val="28"/>
          <w:szCs w:val="28"/>
          <w:lang w:val="uk-UA"/>
        </w:rPr>
        <w:t>Предмет «Т</w:t>
      </w:r>
      <w:r>
        <w:rPr>
          <w:rFonts w:ascii="Times New Roman" w:hAnsi="Times New Roman"/>
          <w:bCs/>
          <w:sz w:val="28"/>
          <w:szCs w:val="28"/>
          <w:lang w:val="uk-UA"/>
        </w:rPr>
        <w:t>ехнології» реалізував</w:t>
      </w:r>
      <w:r w:rsidRPr="000720FA">
        <w:rPr>
          <w:rFonts w:ascii="Times New Roman" w:hAnsi="Times New Roman"/>
          <w:bCs/>
          <w:sz w:val="28"/>
          <w:szCs w:val="28"/>
          <w:lang w:val="uk-UA"/>
        </w:rPr>
        <w:t>ся за рахунок інваріантного модуля «Проектна технологія в перетворювальній діяльності людини» та варіативних модулів:у 10-му класі – «Технологія виготовлення листівок»,у 11-му класі – «Технологія дизайну інтер’єру».</w:t>
      </w:r>
    </w:p>
    <w:p w:rsidR="00331562" w:rsidRPr="000720FA" w:rsidRDefault="00331562" w:rsidP="00314C79">
      <w:pPr>
        <w:shd w:val="clear" w:color="auto" w:fill="FFFFFF"/>
        <w:tabs>
          <w:tab w:val="left" w:pos="0"/>
        </w:tabs>
        <w:spacing w:after="0" w:line="360" w:lineRule="auto"/>
        <w:ind w:firstLine="709"/>
        <w:jc w:val="both"/>
        <w:rPr>
          <w:rFonts w:ascii="Times New Roman" w:hAnsi="Times New Roman"/>
          <w:bCs/>
          <w:sz w:val="28"/>
          <w:szCs w:val="28"/>
          <w:lang w:val="uk-UA"/>
        </w:rPr>
      </w:pPr>
      <w:r w:rsidRPr="000720FA">
        <w:rPr>
          <w:rFonts w:ascii="Times New Roman" w:hAnsi="Times New Roman"/>
          <w:bCs/>
          <w:sz w:val="28"/>
          <w:szCs w:val="28"/>
          <w:lang w:val="uk-UA"/>
        </w:rPr>
        <w:t>При вивченні інформатики в 5,7,8,9,10-х клас</w:t>
      </w:r>
      <w:r>
        <w:rPr>
          <w:rFonts w:ascii="Times New Roman" w:hAnsi="Times New Roman"/>
          <w:bCs/>
          <w:sz w:val="28"/>
          <w:szCs w:val="28"/>
          <w:lang w:val="uk-UA"/>
        </w:rPr>
        <w:t>ах здійснював</w:t>
      </w:r>
      <w:r w:rsidRPr="000720FA">
        <w:rPr>
          <w:rFonts w:ascii="Times New Roman" w:hAnsi="Times New Roman"/>
          <w:bCs/>
          <w:sz w:val="28"/>
          <w:szCs w:val="28"/>
          <w:lang w:val="uk-UA"/>
        </w:rPr>
        <w:t>ся поділ на групи.</w:t>
      </w:r>
    </w:p>
    <w:p w:rsidR="00331562" w:rsidRDefault="00331562" w:rsidP="00314C79">
      <w:pPr>
        <w:shd w:val="clear" w:color="auto" w:fill="FFFFFF"/>
        <w:tabs>
          <w:tab w:val="left" w:pos="0"/>
        </w:tabs>
        <w:spacing w:after="0" w:line="360" w:lineRule="auto"/>
        <w:ind w:firstLine="709"/>
        <w:jc w:val="both"/>
        <w:rPr>
          <w:rFonts w:ascii="Times New Roman" w:hAnsi="Times New Roman"/>
          <w:bCs/>
          <w:sz w:val="28"/>
          <w:szCs w:val="28"/>
          <w:lang w:val="uk-UA"/>
        </w:rPr>
      </w:pPr>
      <w:r w:rsidRPr="000720FA">
        <w:rPr>
          <w:rFonts w:ascii="Times New Roman" w:hAnsi="Times New Roman"/>
          <w:bCs/>
          <w:sz w:val="28"/>
          <w:szCs w:val="28"/>
          <w:lang w:val="uk-UA"/>
        </w:rPr>
        <w:t>Години навчальних предметів інваріантної та варіативної складових робочого навчального плану, що позначені дробовим числом (0,5; 1,5; 2,5; 3,5) викладатимуться упродовж навчального року: ціла частина – щотижнево, дробова (0,5 годин</w:t>
      </w:r>
      <w:r>
        <w:rPr>
          <w:rFonts w:ascii="Times New Roman" w:hAnsi="Times New Roman"/>
          <w:bCs/>
          <w:sz w:val="28"/>
          <w:szCs w:val="28"/>
          <w:lang w:val="uk-UA"/>
        </w:rPr>
        <w:t>и) – по 1 годині через тиждень.</w:t>
      </w:r>
    </w:p>
    <w:p w:rsidR="00331562" w:rsidRPr="00F07641" w:rsidRDefault="00331562" w:rsidP="00331562">
      <w:pPr>
        <w:shd w:val="clear" w:color="auto" w:fill="FFFFFF"/>
        <w:tabs>
          <w:tab w:val="left" w:pos="0"/>
        </w:tabs>
        <w:spacing w:line="360" w:lineRule="auto"/>
        <w:ind w:firstLine="709"/>
        <w:jc w:val="both"/>
        <w:rPr>
          <w:rFonts w:ascii="Times New Roman" w:hAnsi="Times New Roman"/>
          <w:b/>
          <w:bCs/>
          <w:sz w:val="32"/>
          <w:szCs w:val="32"/>
          <w:lang w:val="uk-UA"/>
        </w:rPr>
      </w:pPr>
      <w:r w:rsidRPr="00C0170B">
        <w:rPr>
          <w:rFonts w:ascii="Times New Roman" w:hAnsi="Times New Roman"/>
          <w:b/>
          <w:bCs/>
          <w:sz w:val="32"/>
          <w:szCs w:val="32"/>
          <w:lang w:val="uk-UA"/>
        </w:rPr>
        <w:t xml:space="preserve">               </w:t>
      </w:r>
      <w:r w:rsidRPr="00C0170B">
        <w:rPr>
          <w:rFonts w:ascii="Times New Roman" w:hAnsi="Times New Roman"/>
          <w:b/>
          <w:bCs/>
          <w:sz w:val="32"/>
          <w:szCs w:val="32"/>
          <w:u w:val="single"/>
          <w:lang w:val="uk-UA"/>
        </w:rPr>
        <w:t>Структура навчального року</w:t>
      </w:r>
    </w:p>
    <w:p w:rsidR="00331562" w:rsidRPr="006C106D" w:rsidRDefault="00331562" w:rsidP="00331562">
      <w:pPr>
        <w:pStyle w:val="31"/>
        <w:spacing w:after="0" w:line="360" w:lineRule="auto"/>
        <w:ind w:firstLine="709"/>
        <w:jc w:val="both"/>
        <w:rPr>
          <w:sz w:val="28"/>
          <w:szCs w:val="28"/>
          <w:lang w:val="uk-UA"/>
        </w:rPr>
      </w:pPr>
      <w:r w:rsidRPr="006C106D">
        <w:rPr>
          <w:sz w:val="28"/>
          <w:szCs w:val="28"/>
          <w:lang w:val="uk-UA"/>
        </w:rPr>
        <w:t>У дошкільному  та шкільному підрозділах навчальний рік розпочався 1 вересня 2021 року і закінчився 03 червня 2022 року.</w:t>
      </w:r>
    </w:p>
    <w:p w:rsidR="00331562" w:rsidRPr="006C106D" w:rsidRDefault="00331562" w:rsidP="00331562">
      <w:pPr>
        <w:pStyle w:val="31"/>
        <w:spacing w:after="0" w:line="360" w:lineRule="auto"/>
        <w:ind w:firstLine="709"/>
        <w:jc w:val="both"/>
        <w:rPr>
          <w:sz w:val="28"/>
          <w:szCs w:val="28"/>
          <w:lang w:val="uk-UA"/>
        </w:rPr>
      </w:pPr>
      <w:proofErr w:type="spellStart"/>
      <w:r w:rsidRPr="006C106D">
        <w:rPr>
          <w:sz w:val="28"/>
          <w:szCs w:val="28"/>
        </w:rPr>
        <w:t>Упродовж</w:t>
      </w:r>
      <w:proofErr w:type="spellEnd"/>
      <w:r w:rsidRPr="006C106D">
        <w:rPr>
          <w:sz w:val="28"/>
          <w:szCs w:val="28"/>
        </w:rPr>
        <w:t xml:space="preserve"> </w:t>
      </w:r>
      <w:proofErr w:type="spellStart"/>
      <w:r w:rsidRPr="006C106D">
        <w:rPr>
          <w:sz w:val="28"/>
          <w:szCs w:val="28"/>
        </w:rPr>
        <w:t>навчального</w:t>
      </w:r>
      <w:proofErr w:type="spellEnd"/>
      <w:r w:rsidRPr="006C106D">
        <w:rPr>
          <w:sz w:val="28"/>
          <w:szCs w:val="28"/>
        </w:rPr>
        <w:t xml:space="preserve"> року   провод</w:t>
      </w:r>
      <w:proofErr w:type="spellStart"/>
      <w:r w:rsidRPr="006C106D">
        <w:rPr>
          <w:sz w:val="28"/>
          <w:szCs w:val="28"/>
          <w:lang w:val="uk-UA"/>
        </w:rPr>
        <w:t>или</w:t>
      </w:r>
      <w:r w:rsidRPr="006C106D">
        <w:rPr>
          <w:sz w:val="28"/>
          <w:szCs w:val="28"/>
        </w:rPr>
        <w:t>ся</w:t>
      </w:r>
      <w:proofErr w:type="spellEnd"/>
      <w:r w:rsidRPr="006C106D">
        <w:rPr>
          <w:sz w:val="28"/>
          <w:szCs w:val="28"/>
        </w:rPr>
        <w:t xml:space="preserve"> </w:t>
      </w:r>
      <w:proofErr w:type="spellStart"/>
      <w:r w:rsidRPr="006C106D">
        <w:rPr>
          <w:sz w:val="28"/>
          <w:szCs w:val="28"/>
        </w:rPr>
        <w:t>канікули</w:t>
      </w:r>
      <w:proofErr w:type="spellEnd"/>
      <w:r w:rsidRPr="006C106D">
        <w:rPr>
          <w:sz w:val="28"/>
          <w:szCs w:val="28"/>
          <w:lang w:val="uk-UA"/>
        </w:rPr>
        <w:t>.</w:t>
      </w:r>
    </w:p>
    <w:p w:rsidR="00331562" w:rsidRPr="006C106D" w:rsidRDefault="00331562" w:rsidP="00331562">
      <w:pPr>
        <w:pStyle w:val="31"/>
        <w:spacing w:after="0" w:line="360" w:lineRule="auto"/>
        <w:ind w:right="-50"/>
        <w:rPr>
          <w:sz w:val="28"/>
          <w:szCs w:val="28"/>
          <w:lang w:val="uk-UA"/>
        </w:rPr>
      </w:pPr>
      <w:r w:rsidRPr="006C106D">
        <w:rPr>
          <w:sz w:val="28"/>
          <w:szCs w:val="28"/>
          <w:lang w:val="uk-UA"/>
        </w:rPr>
        <w:t xml:space="preserve">            У закладі встановлено 5-денний навчальний тиждень.</w:t>
      </w:r>
    </w:p>
    <w:p w:rsidR="00331562" w:rsidRPr="006C106D" w:rsidRDefault="00331562" w:rsidP="00331562">
      <w:pPr>
        <w:pStyle w:val="31"/>
        <w:spacing w:after="0" w:line="360" w:lineRule="auto"/>
        <w:ind w:firstLine="709"/>
        <w:jc w:val="both"/>
        <w:rPr>
          <w:sz w:val="28"/>
          <w:szCs w:val="28"/>
          <w:lang w:val="uk-UA"/>
        </w:rPr>
      </w:pPr>
      <w:r w:rsidRPr="006C106D">
        <w:rPr>
          <w:sz w:val="28"/>
          <w:szCs w:val="28"/>
          <w:lang w:val="uk-UA"/>
        </w:rPr>
        <w:t xml:space="preserve">Режим роботи  дошкільної групи – 10, 5 годин (з 07.30 до 18.00 годин). </w:t>
      </w:r>
    </w:p>
    <w:p w:rsidR="00331562" w:rsidRPr="006C106D" w:rsidRDefault="00331562" w:rsidP="00331562">
      <w:pPr>
        <w:pStyle w:val="a7"/>
        <w:shd w:val="clear" w:color="auto" w:fill="FFFFFF"/>
        <w:spacing w:before="0" w:beforeAutospacing="0" w:after="0" w:afterAutospacing="0" w:line="360" w:lineRule="auto"/>
        <w:ind w:firstLine="709"/>
        <w:jc w:val="both"/>
        <w:rPr>
          <w:sz w:val="28"/>
          <w:szCs w:val="28"/>
          <w:lang w:val="uk-UA"/>
        </w:rPr>
      </w:pPr>
      <w:r w:rsidRPr="006C106D">
        <w:rPr>
          <w:sz w:val="28"/>
          <w:szCs w:val="28"/>
          <w:lang w:val="uk-UA"/>
        </w:rPr>
        <w:t>У шкільному підрозділі навчальні заняття були організовані за семестровою системою: І семестр – з 1 вересня по 24 грудня 2021 року, ІІ семестр – з 10 січня по 03 червня 2022 року.</w:t>
      </w:r>
      <w:r w:rsidRPr="006C106D">
        <w:rPr>
          <w:sz w:val="28"/>
          <w:szCs w:val="28"/>
        </w:rPr>
        <w:t xml:space="preserve"> </w:t>
      </w:r>
    </w:p>
    <w:p w:rsidR="00331562" w:rsidRPr="006C106D" w:rsidRDefault="00331562" w:rsidP="00331562">
      <w:pPr>
        <w:pStyle w:val="HTML"/>
        <w:spacing w:line="360" w:lineRule="auto"/>
        <w:jc w:val="both"/>
        <w:rPr>
          <w:rFonts w:ascii="Times New Roman" w:hAnsi="Times New Roman"/>
          <w:sz w:val="28"/>
          <w:szCs w:val="28"/>
          <w:lang w:val="uk-UA"/>
        </w:rPr>
      </w:pPr>
      <w:r w:rsidRPr="006C106D">
        <w:rPr>
          <w:rFonts w:ascii="Times New Roman" w:hAnsi="Times New Roman"/>
          <w:sz w:val="28"/>
          <w:szCs w:val="28"/>
          <w:lang w:val="uk-UA"/>
        </w:rPr>
        <w:t xml:space="preserve">          </w:t>
      </w:r>
      <w:proofErr w:type="spellStart"/>
      <w:r w:rsidRPr="006C106D">
        <w:rPr>
          <w:rFonts w:ascii="Times New Roman" w:hAnsi="Times New Roman"/>
          <w:sz w:val="28"/>
          <w:szCs w:val="28"/>
        </w:rPr>
        <w:t>Тривалість</w:t>
      </w:r>
      <w:proofErr w:type="spellEnd"/>
      <w:r w:rsidRPr="006C106D">
        <w:rPr>
          <w:rFonts w:ascii="Times New Roman" w:hAnsi="Times New Roman"/>
          <w:sz w:val="28"/>
          <w:szCs w:val="28"/>
        </w:rPr>
        <w:t xml:space="preserve"> </w:t>
      </w:r>
      <w:proofErr w:type="spellStart"/>
      <w:r w:rsidRPr="006C106D">
        <w:rPr>
          <w:rFonts w:ascii="Times New Roman" w:hAnsi="Times New Roman"/>
          <w:sz w:val="28"/>
          <w:szCs w:val="28"/>
        </w:rPr>
        <w:t>урокі</w:t>
      </w:r>
      <w:proofErr w:type="gramStart"/>
      <w:r w:rsidRPr="006C106D">
        <w:rPr>
          <w:rFonts w:ascii="Times New Roman" w:hAnsi="Times New Roman"/>
          <w:sz w:val="28"/>
          <w:szCs w:val="28"/>
        </w:rPr>
        <w:t>в</w:t>
      </w:r>
      <w:proofErr w:type="spellEnd"/>
      <w:proofErr w:type="gramEnd"/>
      <w:r w:rsidRPr="006C106D">
        <w:rPr>
          <w:rFonts w:ascii="Times New Roman" w:hAnsi="Times New Roman"/>
          <w:sz w:val="28"/>
          <w:szCs w:val="28"/>
        </w:rPr>
        <w:t xml:space="preserve"> станови</w:t>
      </w:r>
      <w:proofErr w:type="spellStart"/>
      <w:r w:rsidRPr="006C106D">
        <w:rPr>
          <w:rFonts w:ascii="Times New Roman" w:hAnsi="Times New Roman"/>
          <w:sz w:val="28"/>
          <w:szCs w:val="28"/>
          <w:lang w:val="uk-UA"/>
        </w:rPr>
        <w:t>ла</w:t>
      </w:r>
      <w:proofErr w:type="spellEnd"/>
      <w:r w:rsidRPr="006C106D">
        <w:rPr>
          <w:rFonts w:ascii="Times New Roman" w:hAnsi="Times New Roman"/>
          <w:sz w:val="28"/>
          <w:szCs w:val="28"/>
        </w:rPr>
        <w:t xml:space="preserve">: у 1-му </w:t>
      </w:r>
      <w:proofErr w:type="spellStart"/>
      <w:r w:rsidRPr="006C106D">
        <w:rPr>
          <w:rFonts w:ascii="Times New Roman" w:hAnsi="Times New Roman"/>
          <w:sz w:val="28"/>
          <w:szCs w:val="28"/>
        </w:rPr>
        <w:t>класі</w:t>
      </w:r>
      <w:proofErr w:type="spellEnd"/>
      <w:r w:rsidRPr="006C106D">
        <w:rPr>
          <w:rFonts w:ascii="Times New Roman" w:hAnsi="Times New Roman"/>
          <w:sz w:val="28"/>
          <w:szCs w:val="28"/>
        </w:rPr>
        <w:t xml:space="preserve"> – 35 </w:t>
      </w:r>
      <w:proofErr w:type="spellStart"/>
      <w:r w:rsidRPr="006C106D">
        <w:rPr>
          <w:rFonts w:ascii="Times New Roman" w:hAnsi="Times New Roman"/>
          <w:sz w:val="28"/>
          <w:szCs w:val="28"/>
        </w:rPr>
        <w:t>хвилин</w:t>
      </w:r>
      <w:proofErr w:type="spellEnd"/>
      <w:r w:rsidRPr="006C106D">
        <w:rPr>
          <w:rFonts w:ascii="Times New Roman" w:hAnsi="Times New Roman"/>
          <w:sz w:val="28"/>
          <w:szCs w:val="28"/>
        </w:rPr>
        <w:t xml:space="preserve">, у 2-4-х </w:t>
      </w:r>
      <w:proofErr w:type="spellStart"/>
      <w:r w:rsidRPr="006C106D">
        <w:rPr>
          <w:rFonts w:ascii="Times New Roman" w:hAnsi="Times New Roman"/>
          <w:sz w:val="28"/>
          <w:szCs w:val="28"/>
        </w:rPr>
        <w:t>класах</w:t>
      </w:r>
      <w:proofErr w:type="spellEnd"/>
      <w:r w:rsidRPr="006C106D">
        <w:rPr>
          <w:rFonts w:ascii="Times New Roman" w:hAnsi="Times New Roman"/>
          <w:sz w:val="28"/>
          <w:szCs w:val="28"/>
        </w:rPr>
        <w:t xml:space="preserve"> – 40 </w:t>
      </w:r>
      <w:proofErr w:type="spellStart"/>
      <w:r w:rsidRPr="006C106D">
        <w:rPr>
          <w:rFonts w:ascii="Times New Roman" w:hAnsi="Times New Roman"/>
          <w:sz w:val="28"/>
          <w:szCs w:val="28"/>
        </w:rPr>
        <w:t>хвилин</w:t>
      </w:r>
      <w:proofErr w:type="spellEnd"/>
      <w:r w:rsidRPr="006C106D">
        <w:rPr>
          <w:rFonts w:ascii="Times New Roman" w:hAnsi="Times New Roman"/>
          <w:sz w:val="28"/>
          <w:szCs w:val="28"/>
        </w:rPr>
        <w:t>, у 5-1</w:t>
      </w:r>
      <w:r w:rsidRPr="006C106D">
        <w:rPr>
          <w:rFonts w:ascii="Times New Roman" w:hAnsi="Times New Roman"/>
          <w:sz w:val="28"/>
          <w:szCs w:val="28"/>
          <w:lang w:val="uk-UA"/>
        </w:rPr>
        <w:t>1</w:t>
      </w:r>
      <w:r w:rsidRPr="006C106D">
        <w:rPr>
          <w:rFonts w:ascii="Times New Roman" w:hAnsi="Times New Roman"/>
          <w:sz w:val="28"/>
          <w:szCs w:val="28"/>
        </w:rPr>
        <w:t xml:space="preserve">-х – 45 </w:t>
      </w:r>
      <w:proofErr w:type="spellStart"/>
      <w:r w:rsidRPr="006C106D">
        <w:rPr>
          <w:rFonts w:ascii="Times New Roman" w:hAnsi="Times New Roman"/>
          <w:sz w:val="28"/>
          <w:szCs w:val="28"/>
        </w:rPr>
        <w:t>хвилин</w:t>
      </w:r>
      <w:proofErr w:type="spellEnd"/>
      <w:r w:rsidRPr="006C106D">
        <w:rPr>
          <w:rFonts w:ascii="Times New Roman" w:hAnsi="Times New Roman"/>
          <w:sz w:val="28"/>
          <w:szCs w:val="28"/>
          <w:lang w:val="uk-UA"/>
        </w:rPr>
        <w:t>.</w:t>
      </w:r>
      <w:r w:rsidRPr="006C106D">
        <w:rPr>
          <w:rFonts w:ascii="Times New Roman" w:hAnsi="Times New Roman"/>
          <w:sz w:val="28"/>
          <w:szCs w:val="28"/>
        </w:rPr>
        <w:t xml:space="preserve"> </w:t>
      </w:r>
    </w:p>
    <w:p w:rsidR="00331562" w:rsidRDefault="00331562" w:rsidP="0033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bCs/>
          <w:sz w:val="28"/>
          <w:szCs w:val="28"/>
          <w:lang w:val="uk-UA"/>
        </w:rPr>
      </w:pPr>
      <w:r w:rsidRPr="006C106D">
        <w:rPr>
          <w:rFonts w:ascii="Times New Roman" w:hAnsi="Times New Roman"/>
          <w:bCs/>
          <w:sz w:val="28"/>
          <w:szCs w:val="28"/>
          <w:lang w:val="uk-UA"/>
        </w:rPr>
        <w:t xml:space="preserve">Державна підсумкова атестація </w:t>
      </w:r>
      <w:r w:rsidRPr="006C106D">
        <w:rPr>
          <w:rFonts w:ascii="Times New Roman" w:hAnsi="Times New Roman"/>
          <w:sz w:val="28"/>
          <w:szCs w:val="28"/>
          <w:lang w:val="uk-UA"/>
        </w:rPr>
        <w:t>для учнів 4, 9, 11-х класів</w:t>
      </w:r>
      <w:r w:rsidRPr="006C106D">
        <w:rPr>
          <w:rFonts w:ascii="Times New Roman" w:hAnsi="Times New Roman"/>
          <w:bCs/>
          <w:sz w:val="28"/>
          <w:szCs w:val="28"/>
          <w:lang w:val="uk-UA"/>
        </w:rPr>
        <w:t xml:space="preserve"> не проводилася</w:t>
      </w:r>
      <w:r>
        <w:rPr>
          <w:rFonts w:ascii="Times New Roman" w:hAnsi="Times New Roman"/>
          <w:bCs/>
          <w:sz w:val="28"/>
          <w:szCs w:val="28"/>
          <w:lang w:val="uk-UA"/>
        </w:rPr>
        <w:t xml:space="preserve"> відповідно до</w:t>
      </w:r>
      <w:r w:rsidRPr="006C106D">
        <w:rPr>
          <w:rFonts w:ascii="Times New Roman" w:hAnsi="Times New Roman"/>
          <w:bCs/>
          <w:sz w:val="28"/>
          <w:szCs w:val="28"/>
          <w:lang w:val="uk-UA"/>
        </w:rPr>
        <w:t xml:space="preserve"> листів</w:t>
      </w:r>
      <w:r w:rsidRPr="006C106D">
        <w:rPr>
          <w:rFonts w:ascii="Times New Roman" w:hAnsi="Times New Roman"/>
          <w:sz w:val="28"/>
          <w:szCs w:val="28"/>
          <w:lang w:val="uk-UA"/>
        </w:rPr>
        <w:t xml:space="preserve"> Міністерством освіти і науки України .</w:t>
      </w:r>
    </w:p>
    <w:p w:rsidR="00331562" w:rsidRPr="006C106D" w:rsidRDefault="00331562" w:rsidP="0033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bCs/>
          <w:sz w:val="28"/>
          <w:szCs w:val="28"/>
          <w:lang w:val="uk-UA" w:eastAsia="ru-RU"/>
        </w:rPr>
      </w:pPr>
      <w:r w:rsidRPr="006C106D">
        <w:rPr>
          <w:rFonts w:ascii="Times New Roman" w:hAnsi="Times New Roman"/>
          <w:sz w:val="28"/>
          <w:szCs w:val="28"/>
          <w:lang w:val="uk-UA"/>
        </w:rPr>
        <w:t>процесу».</w:t>
      </w:r>
    </w:p>
    <w:p w:rsidR="00331562" w:rsidRPr="00C82B04" w:rsidRDefault="00331562" w:rsidP="00331562">
      <w:pPr>
        <w:spacing w:after="0" w:line="360" w:lineRule="auto"/>
        <w:rPr>
          <w:rFonts w:ascii="Times New Roman" w:eastAsia="Times New Roman" w:hAnsi="Times New Roman"/>
          <w:b/>
          <w:sz w:val="28"/>
          <w:szCs w:val="28"/>
          <w:u w:val="single"/>
          <w:lang w:val="uk-UA" w:eastAsia="ru-RU"/>
        </w:rPr>
      </w:pPr>
      <w:r w:rsidRPr="00C82B04">
        <w:rPr>
          <w:rFonts w:ascii="Times New Roman" w:eastAsia="Times New Roman" w:hAnsi="Times New Roman"/>
          <w:b/>
          <w:sz w:val="28"/>
          <w:szCs w:val="28"/>
          <w:lang w:val="uk-UA" w:eastAsia="ru-RU"/>
        </w:rPr>
        <w:t xml:space="preserve">                                        </w:t>
      </w:r>
      <w:r w:rsidRPr="00C82B04">
        <w:rPr>
          <w:rFonts w:ascii="Times New Roman" w:eastAsia="Times New Roman" w:hAnsi="Times New Roman"/>
          <w:b/>
          <w:sz w:val="28"/>
          <w:szCs w:val="28"/>
          <w:u w:val="single"/>
          <w:lang w:val="uk-UA" w:eastAsia="ru-RU"/>
        </w:rPr>
        <w:t>Мережа класів та контингент учнів</w:t>
      </w:r>
    </w:p>
    <w:p w:rsidR="00331562" w:rsidRPr="006C106D" w:rsidRDefault="00331562" w:rsidP="00331562">
      <w:pPr>
        <w:spacing w:after="0" w:line="360" w:lineRule="auto"/>
        <w:ind w:firstLine="400"/>
        <w:jc w:val="both"/>
        <w:rPr>
          <w:rFonts w:ascii="Times New Roman" w:eastAsia="Times New Roman" w:hAnsi="Times New Roman"/>
          <w:sz w:val="28"/>
          <w:szCs w:val="28"/>
          <w:lang w:val="uk-UA" w:eastAsia="ru-RU"/>
        </w:rPr>
      </w:pPr>
      <w:r w:rsidRPr="006C106D">
        <w:rPr>
          <w:rFonts w:ascii="Times New Roman" w:eastAsia="Times New Roman" w:hAnsi="Times New Roman"/>
          <w:sz w:val="28"/>
          <w:szCs w:val="28"/>
          <w:lang w:val="uk-UA" w:eastAsia="ru-RU"/>
        </w:rPr>
        <w:t xml:space="preserve">Педагогічним колективом закладу освіти проведено певну роботу щодо збереження і розвитку шкільної мережі. </w:t>
      </w:r>
    </w:p>
    <w:p w:rsidR="00331562" w:rsidRDefault="00331562" w:rsidP="00331562">
      <w:pPr>
        <w:spacing w:after="0" w:line="360" w:lineRule="auto"/>
        <w:ind w:firstLine="400"/>
        <w:jc w:val="both"/>
        <w:rPr>
          <w:rFonts w:ascii="Times New Roman" w:eastAsia="Times New Roman" w:hAnsi="Times New Roman"/>
          <w:sz w:val="28"/>
          <w:szCs w:val="28"/>
          <w:lang w:val="uk-UA" w:eastAsia="ru-RU"/>
        </w:rPr>
      </w:pPr>
      <w:r w:rsidRPr="006C106D">
        <w:rPr>
          <w:rFonts w:ascii="Times New Roman" w:eastAsia="Times New Roman" w:hAnsi="Times New Roman"/>
          <w:sz w:val="28"/>
          <w:szCs w:val="28"/>
          <w:lang w:val="uk-UA" w:eastAsia="ru-RU"/>
        </w:rPr>
        <w:lastRenderedPageBreak/>
        <w:t>На початку 2021/2022 навчально</w:t>
      </w:r>
      <w:r>
        <w:rPr>
          <w:rFonts w:ascii="Times New Roman" w:eastAsia="Times New Roman" w:hAnsi="Times New Roman"/>
          <w:sz w:val="28"/>
          <w:szCs w:val="28"/>
          <w:lang w:val="uk-UA" w:eastAsia="ru-RU"/>
        </w:rPr>
        <w:t xml:space="preserve">го року в </w:t>
      </w:r>
      <w:r w:rsidRPr="00F07641">
        <w:rPr>
          <w:rFonts w:ascii="Times New Roman" w:eastAsia="Times New Roman" w:hAnsi="Times New Roman"/>
          <w:sz w:val="28"/>
          <w:szCs w:val="28"/>
          <w:u w:val="single"/>
          <w:lang w:val="uk-UA" w:eastAsia="ru-RU"/>
        </w:rPr>
        <w:t>ліцеї</w:t>
      </w:r>
      <w:r w:rsidRPr="006C106D">
        <w:rPr>
          <w:rFonts w:ascii="Times New Roman" w:eastAsia="Times New Roman" w:hAnsi="Times New Roman"/>
          <w:sz w:val="28"/>
          <w:szCs w:val="28"/>
          <w:lang w:val="uk-UA" w:eastAsia="ru-RU"/>
        </w:rPr>
        <w:t xml:space="preserve"> було відкрито 11 класів, із них 1-4-х - 4 класи, 5-9-х – 5 класів, 10-11-х – 2 класи. Мова навчання – </w:t>
      </w:r>
    </w:p>
    <w:p w:rsidR="00331562" w:rsidRPr="006C106D" w:rsidRDefault="00331562" w:rsidP="00331562">
      <w:pPr>
        <w:spacing w:after="0" w:line="360" w:lineRule="auto"/>
        <w:ind w:firstLine="40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1-А – українська, 2-11-х класах - </w:t>
      </w:r>
      <w:r w:rsidRPr="006C106D">
        <w:rPr>
          <w:rFonts w:ascii="Times New Roman" w:eastAsia="Times New Roman" w:hAnsi="Times New Roman"/>
          <w:sz w:val="28"/>
          <w:szCs w:val="28"/>
          <w:lang w:val="uk-UA" w:eastAsia="ru-RU"/>
        </w:rPr>
        <w:t>російська. Профіль навчання в старшій школі: 10-А</w:t>
      </w:r>
      <w:r>
        <w:rPr>
          <w:rFonts w:ascii="Times New Roman" w:eastAsia="Times New Roman" w:hAnsi="Times New Roman"/>
          <w:sz w:val="28"/>
          <w:szCs w:val="28"/>
          <w:lang w:val="uk-UA" w:eastAsia="ru-RU"/>
        </w:rPr>
        <w:t xml:space="preserve"> клас</w:t>
      </w:r>
      <w:r w:rsidRPr="006C106D">
        <w:rPr>
          <w:rFonts w:ascii="Times New Roman" w:eastAsia="Times New Roman" w:hAnsi="Times New Roman"/>
          <w:sz w:val="28"/>
          <w:szCs w:val="28"/>
          <w:lang w:val="uk-UA" w:eastAsia="ru-RU"/>
        </w:rPr>
        <w:t xml:space="preserve">  – історичний, в  11-А клас – математичний. </w:t>
      </w:r>
    </w:p>
    <w:p w:rsidR="00331562" w:rsidRPr="006C106D" w:rsidRDefault="00331562" w:rsidP="00331562">
      <w:pPr>
        <w:spacing w:after="0" w:line="360" w:lineRule="auto"/>
        <w:ind w:firstLine="400"/>
        <w:jc w:val="both"/>
        <w:rPr>
          <w:rFonts w:ascii="Times New Roman" w:eastAsia="Times New Roman" w:hAnsi="Times New Roman"/>
          <w:sz w:val="28"/>
          <w:szCs w:val="28"/>
          <w:lang w:val="uk-UA" w:eastAsia="ru-RU"/>
        </w:rPr>
      </w:pPr>
      <w:r w:rsidRPr="006C106D">
        <w:rPr>
          <w:rFonts w:ascii="Times New Roman" w:eastAsia="Times New Roman" w:hAnsi="Times New Roman"/>
          <w:sz w:val="28"/>
          <w:szCs w:val="28"/>
          <w:lang w:val="uk-UA" w:eastAsia="ru-RU"/>
        </w:rPr>
        <w:t>Станом на 05.09.2021 кількість учнів становила 17</w:t>
      </w:r>
      <w:r>
        <w:rPr>
          <w:rFonts w:ascii="Times New Roman" w:eastAsia="Times New Roman" w:hAnsi="Times New Roman"/>
          <w:sz w:val="28"/>
          <w:szCs w:val="28"/>
          <w:lang w:val="uk-UA" w:eastAsia="ru-RU"/>
        </w:rPr>
        <w:t>5</w:t>
      </w:r>
      <w:r w:rsidRPr="006C106D">
        <w:rPr>
          <w:rFonts w:ascii="Times New Roman" w:eastAsia="Times New Roman" w:hAnsi="Times New Roman"/>
          <w:sz w:val="28"/>
          <w:szCs w:val="28"/>
          <w:lang w:val="uk-UA" w:eastAsia="ru-RU"/>
        </w:rPr>
        <w:t xml:space="preserve"> </w:t>
      </w:r>
      <w:proofErr w:type="spellStart"/>
      <w:r w:rsidRPr="006C106D">
        <w:rPr>
          <w:rFonts w:ascii="Times New Roman" w:eastAsia="Times New Roman" w:hAnsi="Times New Roman"/>
          <w:sz w:val="28"/>
          <w:szCs w:val="28"/>
          <w:lang w:val="uk-UA" w:eastAsia="ru-RU"/>
        </w:rPr>
        <w:t>ос</w:t>
      </w:r>
      <w:r>
        <w:rPr>
          <w:rFonts w:ascii="Times New Roman" w:eastAsia="Times New Roman" w:hAnsi="Times New Roman"/>
          <w:sz w:val="28"/>
          <w:szCs w:val="28"/>
          <w:lang w:val="uk-UA" w:eastAsia="ru-RU"/>
        </w:rPr>
        <w:t>іб.</w:t>
      </w:r>
      <w:r w:rsidRPr="006C106D">
        <w:rPr>
          <w:rFonts w:ascii="Times New Roman" w:eastAsia="Times New Roman" w:hAnsi="Times New Roman"/>
          <w:sz w:val="28"/>
          <w:szCs w:val="28"/>
          <w:lang w:val="uk-UA" w:eastAsia="ru-RU"/>
        </w:rPr>
        <w:t>Середня</w:t>
      </w:r>
      <w:proofErr w:type="spellEnd"/>
      <w:r w:rsidRPr="006C106D">
        <w:rPr>
          <w:rFonts w:ascii="Times New Roman" w:eastAsia="Times New Roman" w:hAnsi="Times New Roman"/>
          <w:sz w:val="28"/>
          <w:szCs w:val="28"/>
          <w:lang w:val="uk-UA" w:eastAsia="ru-RU"/>
        </w:rPr>
        <w:t xml:space="preserve"> наповнюваність учнів у класах складала – 14,5 осіб</w:t>
      </w:r>
      <w:r>
        <w:rPr>
          <w:rFonts w:ascii="Times New Roman" w:eastAsia="Times New Roman" w:hAnsi="Times New Roman"/>
          <w:sz w:val="28"/>
          <w:szCs w:val="28"/>
          <w:lang w:val="uk-UA" w:eastAsia="ru-RU"/>
        </w:rPr>
        <w:t xml:space="preserve">. </w:t>
      </w:r>
      <w:r w:rsidRPr="006C106D">
        <w:rPr>
          <w:rFonts w:ascii="Times New Roman" w:eastAsia="Times New Roman" w:hAnsi="Times New Roman"/>
          <w:sz w:val="28"/>
          <w:szCs w:val="28"/>
          <w:lang w:val="uk-UA" w:eastAsia="ru-RU"/>
        </w:rPr>
        <w:t xml:space="preserve">Кількість учнів на кінець навчального року становила - </w:t>
      </w:r>
      <w:r>
        <w:rPr>
          <w:rFonts w:ascii="Times New Roman" w:eastAsia="Times New Roman" w:hAnsi="Times New Roman"/>
          <w:sz w:val="28"/>
          <w:szCs w:val="28"/>
          <w:lang w:val="uk-UA" w:eastAsia="ru-RU"/>
        </w:rPr>
        <w:t>162</w:t>
      </w:r>
      <w:r w:rsidRPr="006C106D">
        <w:rPr>
          <w:rFonts w:ascii="Times New Roman" w:eastAsia="Times New Roman" w:hAnsi="Times New Roman"/>
          <w:sz w:val="28"/>
          <w:szCs w:val="28"/>
          <w:lang w:val="uk-UA" w:eastAsia="ru-RU"/>
        </w:rPr>
        <w:t xml:space="preserve"> уч</w:t>
      </w:r>
      <w:r>
        <w:rPr>
          <w:rFonts w:ascii="Times New Roman" w:eastAsia="Times New Roman" w:hAnsi="Times New Roman"/>
          <w:sz w:val="28"/>
          <w:szCs w:val="28"/>
          <w:lang w:val="uk-UA" w:eastAsia="ru-RU"/>
        </w:rPr>
        <w:t>ня</w:t>
      </w:r>
      <w:r w:rsidRPr="006C106D">
        <w:rPr>
          <w:rFonts w:ascii="Times New Roman" w:eastAsia="Times New Roman" w:hAnsi="Times New Roman"/>
          <w:sz w:val="28"/>
          <w:szCs w:val="28"/>
          <w:lang w:val="uk-UA" w:eastAsia="ru-RU"/>
        </w:rPr>
        <w:t>.</w:t>
      </w:r>
    </w:p>
    <w:p w:rsidR="00331562" w:rsidRPr="00084A95" w:rsidRDefault="00331562" w:rsidP="00331562">
      <w:pPr>
        <w:spacing w:after="0" w:line="360" w:lineRule="auto"/>
        <w:rPr>
          <w:rFonts w:ascii="Times New Roman" w:eastAsia="Times New Roman" w:hAnsi="Times New Roman"/>
          <w:b/>
          <w:sz w:val="28"/>
          <w:szCs w:val="28"/>
          <w:u w:val="single"/>
          <w:lang w:val="uk-UA" w:eastAsia="ru-RU"/>
        </w:rPr>
      </w:pPr>
      <w:r w:rsidRPr="00084A95">
        <w:rPr>
          <w:rFonts w:ascii="Times New Roman" w:eastAsia="Times New Roman" w:hAnsi="Times New Roman"/>
          <w:sz w:val="28"/>
          <w:szCs w:val="28"/>
          <w:lang w:val="uk-UA" w:eastAsia="ru-RU"/>
        </w:rPr>
        <w:t xml:space="preserve">                      </w:t>
      </w:r>
      <w:r w:rsidRPr="00084A95">
        <w:rPr>
          <w:rFonts w:ascii="Times New Roman" w:eastAsia="Times New Roman" w:hAnsi="Times New Roman"/>
          <w:b/>
          <w:sz w:val="28"/>
          <w:szCs w:val="28"/>
          <w:u w:val="single"/>
          <w:lang w:val="uk-UA" w:eastAsia="ru-RU"/>
        </w:rPr>
        <w:t xml:space="preserve">Стан працевлаштування випускників </w:t>
      </w:r>
    </w:p>
    <w:p w:rsidR="00331562" w:rsidRPr="006C106D" w:rsidRDefault="00331562" w:rsidP="00331562">
      <w:pPr>
        <w:tabs>
          <w:tab w:val="left" w:pos="567"/>
        </w:tabs>
        <w:spacing w:after="0" w:line="360" w:lineRule="auto"/>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          </w:t>
      </w:r>
      <w:r w:rsidRPr="006C106D">
        <w:rPr>
          <w:rFonts w:ascii="Times New Roman" w:eastAsia="Times New Roman" w:hAnsi="Times New Roman"/>
          <w:sz w:val="28"/>
          <w:szCs w:val="28"/>
          <w:lang w:val="uk-UA" w:eastAsia="ru-RU"/>
        </w:rPr>
        <w:t>На виконання ст</w:t>
      </w:r>
      <w:r>
        <w:rPr>
          <w:rFonts w:ascii="Times New Roman" w:eastAsia="Times New Roman" w:hAnsi="Times New Roman"/>
          <w:sz w:val="28"/>
          <w:szCs w:val="28"/>
          <w:lang w:val="uk-UA" w:eastAsia="ru-RU"/>
        </w:rPr>
        <w:t>. 53 Конституції України, ст. 12</w:t>
      </w:r>
      <w:r w:rsidRPr="006C106D">
        <w:rPr>
          <w:rFonts w:ascii="Times New Roman" w:eastAsia="Times New Roman" w:hAnsi="Times New Roman"/>
          <w:sz w:val="28"/>
          <w:szCs w:val="28"/>
          <w:lang w:val="uk-UA" w:eastAsia="ru-RU"/>
        </w:rPr>
        <w:t xml:space="preserve"> Закону України «Про освіту» в частині здобуття молоддю повної загальної середньої освіти та працевлаштування випускників 9-х та 11-го класів, з метою контролю за охопленням повною загальною середньою освітою дітей і підлітків шкільного віку в закладі була проведена робота:</w:t>
      </w:r>
    </w:p>
    <w:p w:rsidR="00331562" w:rsidRPr="00F07641" w:rsidRDefault="00331562" w:rsidP="00331562">
      <w:pPr>
        <w:numPr>
          <w:ilvl w:val="0"/>
          <w:numId w:val="11"/>
        </w:num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 час освітньо</w:t>
      </w:r>
      <w:r w:rsidRPr="006C106D">
        <w:rPr>
          <w:rFonts w:ascii="Times New Roman" w:eastAsia="Times New Roman" w:hAnsi="Times New Roman"/>
          <w:sz w:val="28"/>
          <w:szCs w:val="28"/>
          <w:lang w:val="uk-UA" w:eastAsia="ru-RU"/>
        </w:rPr>
        <w:t>го процесу та в позаурочний час проводилася профорієнтаційна робота з учнями;</w:t>
      </w:r>
    </w:p>
    <w:p w:rsidR="00331562" w:rsidRPr="006C106D" w:rsidRDefault="00331562" w:rsidP="00331562">
      <w:pPr>
        <w:numPr>
          <w:ilvl w:val="0"/>
          <w:numId w:val="11"/>
        </w:num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класних годинах класні керівники</w:t>
      </w:r>
      <w:r w:rsidRPr="006C106D">
        <w:rPr>
          <w:rFonts w:ascii="Times New Roman" w:eastAsia="Times New Roman" w:hAnsi="Times New Roman"/>
          <w:sz w:val="28"/>
          <w:szCs w:val="28"/>
          <w:lang w:val="uk-UA" w:eastAsia="ru-RU"/>
        </w:rPr>
        <w:t xml:space="preserve">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331562" w:rsidRPr="006C106D" w:rsidRDefault="00331562" w:rsidP="00331562">
      <w:pPr>
        <w:spacing w:after="0" w:line="360" w:lineRule="auto"/>
        <w:ind w:hanging="36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w:t>
      </w:r>
      <w:r w:rsidRPr="006C106D">
        <w:rPr>
          <w:rFonts w:ascii="Times New Roman" w:eastAsia="Times New Roman" w:hAnsi="Times New Roman"/>
          <w:sz w:val="28"/>
          <w:szCs w:val="28"/>
          <w:lang w:val="uk-UA" w:eastAsia="ru-RU"/>
        </w:rPr>
        <w:t>обота</w:t>
      </w:r>
      <w:r>
        <w:rPr>
          <w:rFonts w:ascii="Times New Roman" w:eastAsia="Times New Roman" w:hAnsi="Times New Roman"/>
          <w:sz w:val="28"/>
          <w:szCs w:val="28"/>
          <w:lang w:val="uk-UA" w:eastAsia="ru-RU"/>
        </w:rPr>
        <w:t xml:space="preserve"> в закладі</w:t>
      </w:r>
      <w:r w:rsidRPr="006C106D">
        <w:rPr>
          <w:rFonts w:ascii="Times New Roman" w:eastAsia="Times New Roman" w:hAnsi="Times New Roman"/>
          <w:sz w:val="28"/>
          <w:szCs w:val="28"/>
          <w:lang w:val="uk-UA" w:eastAsia="ru-RU"/>
        </w:rPr>
        <w:t xml:space="preserve"> була спрямована на</w:t>
      </w:r>
      <w:r>
        <w:rPr>
          <w:rFonts w:ascii="Times New Roman" w:eastAsia="Times New Roman" w:hAnsi="Times New Roman"/>
          <w:sz w:val="28"/>
          <w:szCs w:val="28"/>
          <w:lang w:val="uk-UA" w:eastAsia="ru-RU"/>
        </w:rPr>
        <w:t xml:space="preserve"> всебічне охоплення випускників </w:t>
      </w:r>
      <w:r w:rsidRPr="006C106D">
        <w:rPr>
          <w:rFonts w:ascii="Times New Roman" w:eastAsia="Times New Roman" w:hAnsi="Times New Roman"/>
          <w:sz w:val="28"/>
          <w:szCs w:val="28"/>
          <w:lang w:val="uk-UA" w:eastAsia="ru-RU"/>
        </w:rPr>
        <w:t>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r>
        <w:rPr>
          <w:rFonts w:ascii="Times New Roman" w:eastAsia="Times New Roman" w:hAnsi="Times New Roman"/>
          <w:sz w:val="28"/>
          <w:szCs w:val="28"/>
          <w:lang w:val="uk-UA" w:eastAsia="ru-RU"/>
        </w:rPr>
        <w:t>.</w:t>
      </w:r>
    </w:p>
    <w:p w:rsidR="00331562" w:rsidRPr="006C106D" w:rsidRDefault="00331562" w:rsidP="00331562">
      <w:pPr>
        <w:pStyle w:val="afff0"/>
        <w:spacing w:line="360" w:lineRule="auto"/>
        <w:rPr>
          <w:sz w:val="28"/>
          <w:szCs w:val="28"/>
        </w:rPr>
      </w:pPr>
      <w:r>
        <w:rPr>
          <w:sz w:val="28"/>
          <w:szCs w:val="28"/>
        </w:rPr>
        <w:t xml:space="preserve">            </w:t>
      </w:r>
      <w:r w:rsidRPr="006C106D">
        <w:rPr>
          <w:sz w:val="28"/>
          <w:szCs w:val="28"/>
        </w:rPr>
        <w:t>З метою контролю за здобуття особами віком від 6 до 18 років  повної загальної середньої освіти здійснені заходи для забезпечення своєчасного і в повному обсязі обліку продовження</w:t>
      </w:r>
      <w:r>
        <w:rPr>
          <w:sz w:val="28"/>
          <w:szCs w:val="28"/>
        </w:rPr>
        <w:t xml:space="preserve"> навчання та працевлаштування учнів у </w:t>
      </w:r>
      <w:r w:rsidRPr="006C106D">
        <w:rPr>
          <w:sz w:val="28"/>
          <w:szCs w:val="28"/>
        </w:rPr>
        <w:t>2021</w:t>
      </w:r>
      <w:r>
        <w:rPr>
          <w:sz w:val="28"/>
          <w:szCs w:val="28"/>
        </w:rPr>
        <w:t>році , а саме :</w:t>
      </w:r>
    </w:p>
    <w:p w:rsidR="00331562" w:rsidRPr="006C106D" w:rsidRDefault="00331562" w:rsidP="00331562">
      <w:pPr>
        <w:pStyle w:val="afff0"/>
        <w:spacing w:line="360" w:lineRule="auto"/>
        <w:jc w:val="both"/>
        <w:rPr>
          <w:sz w:val="28"/>
          <w:szCs w:val="28"/>
        </w:rPr>
      </w:pPr>
      <w:r w:rsidRPr="006C106D">
        <w:rPr>
          <w:sz w:val="28"/>
          <w:szCs w:val="28"/>
        </w:rPr>
        <w:t xml:space="preserve"> </w:t>
      </w:r>
      <w:r w:rsidRPr="006C106D">
        <w:rPr>
          <w:sz w:val="28"/>
          <w:szCs w:val="28"/>
        </w:rPr>
        <w:tab/>
        <w:t>- забезпечено перевірку довідок з місця навчання випускників 2021 року, що підтверджують зарахування підлітків до освітніх закладів;</w:t>
      </w:r>
    </w:p>
    <w:p w:rsidR="00331562" w:rsidRPr="006C106D" w:rsidRDefault="00331562" w:rsidP="00331562">
      <w:pPr>
        <w:pStyle w:val="afff0"/>
        <w:spacing w:line="360" w:lineRule="auto"/>
        <w:rPr>
          <w:sz w:val="28"/>
          <w:szCs w:val="28"/>
        </w:rPr>
      </w:pPr>
      <w:r>
        <w:rPr>
          <w:sz w:val="28"/>
          <w:szCs w:val="28"/>
        </w:rPr>
        <w:lastRenderedPageBreak/>
        <w:t xml:space="preserve">         - </w:t>
      </w:r>
      <w:r w:rsidRPr="006C106D">
        <w:rPr>
          <w:sz w:val="28"/>
          <w:szCs w:val="28"/>
        </w:rPr>
        <w:t xml:space="preserve"> статистичні звіти щодо подальшого навчання (працевлаштування) випускників;</w:t>
      </w:r>
    </w:p>
    <w:p w:rsidR="00331562" w:rsidRPr="006C106D" w:rsidRDefault="00331562" w:rsidP="00331562">
      <w:pPr>
        <w:pStyle w:val="afff0"/>
        <w:spacing w:line="360" w:lineRule="auto"/>
        <w:rPr>
          <w:sz w:val="28"/>
          <w:szCs w:val="28"/>
        </w:rPr>
      </w:pPr>
      <w:r>
        <w:rPr>
          <w:sz w:val="28"/>
          <w:szCs w:val="28"/>
        </w:rPr>
        <w:t xml:space="preserve">- </w:t>
      </w:r>
      <w:r w:rsidRPr="006C106D">
        <w:rPr>
          <w:sz w:val="28"/>
          <w:szCs w:val="28"/>
        </w:rPr>
        <w:t>проаналізовано стан організації роботи з обліку працевлаштування випускників 2021 року та заслухано на нараді при директорові</w:t>
      </w:r>
      <w:r w:rsidRPr="006C106D">
        <w:rPr>
          <w:color w:val="FF00FF"/>
          <w:sz w:val="28"/>
          <w:szCs w:val="28"/>
        </w:rPr>
        <w:t xml:space="preserve"> </w:t>
      </w:r>
      <w:r w:rsidRPr="006C106D">
        <w:rPr>
          <w:sz w:val="28"/>
          <w:szCs w:val="28"/>
        </w:rPr>
        <w:t>.</w:t>
      </w:r>
    </w:p>
    <w:p w:rsidR="00331562" w:rsidRPr="006C106D" w:rsidRDefault="00331562" w:rsidP="00331562">
      <w:pPr>
        <w:spacing w:line="360" w:lineRule="auto"/>
        <w:ind w:firstLine="720"/>
        <w:jc w:val="both"/>
        <w:rPr>
          <w:rFonts w:ascii="Times New Roman" w:hAnsi="Times New Roman"/>
          <w:sz w:val="28"/>
          <w:szCs w:val="28"/>
          <w:lang w:val="uk-UA"/>
        </w:rPr>
      </w:pPr>
      <w:r w:rsidRPr="006C106D">
        <w:rPr>
          <w:rFonts w:ascii="Times New Roman" w:hAnsi="Times New Roman"/>
          <w:sz w:val="28"/>
          <w:szCs w:val="28"/>
          <w:lang w:val="uk-UA"/>
        </w:rPr>
        <w:t>Станом на 01.09.2021 року за статистичною базою даних випускники 2021 року були влаштовані наступним чином: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37"/>
        <w:gridCol w:w="1072"/>
        <w:gridCol w:w="1276"/>
        <w:gridCol w:w="1576"/>
        <w:gridCol w:w="998"/>
        <w:gridCol w:w="1292"/>
        <w:gridCol w:w="919"/>
      </w:tblGrid>
      <w:tr w:rsidR="00331562" w:rsidRPr="006C106D" w:rsidTr="006A3CC0">
        <w:trPr>
          <w:trHeight w:val="330"/>
        </w:trPr>
        <w:tc>
          <w:tcPr>
            <w:tcW w:w="851" w:type="dxa"/>
            <w:vMerge w:val="restart"/>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Клас</w:t>
            </w:r>
          </w:p>
        </w:tc>
        <w:tc>
          <w:tcPr>
            <w:tcW w:w="1337" w:type="dxa"/>
            <w:vMerge w:val="restart"/>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Кількість учнів</w:t>
            </w:r>
          </w:p>
        </w:tc>
        <w:tc>
          <w:tcPr>
            <w:tcW w:w="7133" w:type="dxa"/>
            <w:gridSpan w:val="6"/>
            <w:shd w:val="clear" w:color="auto" w:fill="auto"/>
          </w:tcPr>
          <w:p w:rsidR="00331562" w:rsidRPr="006C106D" w:rsidRDefault="00331562" w:rsidP="006A3CC0">
            <w:pPr>
              <w:tabs>
                <w:tab w:val="left" w:pos="360"/>
                <w:tab w:val="left" w:pos="540"/>
              </w:tabs>
              <w:spacing w:line="360" w:lineRule="auto"/>
              <w:jc w:val="center"/>
              <w:rPr>
                <w:rFonts w:ascii="Times New Roman" w:hAnsi="Times New Roman"/>
                <w:sz w:val="28"/>
                <w:szCs w:val="28"/>
                <w:lang w:val="uk-UA"/>
              </w:rPr>
            </w:pPr>
            <w:proofErr w:type="spellStart"/>
            <w:r w:rsidRPr="006C106D">
              <w:rPr>
                <w:rFonts w:ascii="Times New Roman" w:hAnsi="Times New Roman"/>
                <w:sz w:val="28"/>
                <w:szCs w:val="28"/>
                <w:lang w:val="uk-UA"/>
              </w:rPr>
              <w:t>Працевлаштовано</w:t>
            </w:r>
            <w:proofErr w:type="spellEnd"/>
          </w:p>
        </w:tc>
      </w:tr>
      <w:tr w:rsidR="00331562" w:rsidRPr="006C106D" w:rsidTr="006A3CC0">
        <w:trPr>
          <w:trHeight w:val="929"/>
        </w:trPr>
        <w:tc>
          <w:tcPr>
            <w:tcW w:w="851" w:type="dxa"/>
            <w:vMerge/>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p>
        </w:tc>
        <w:tc>
          <w:tcPr>
            <w:tcW w:w="1337" w:type="dxa"/>
            <w:vMerge/>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p>
        </w:tc>
        <w:tc>
          <w:tcPr>
            <w:tcW w:w="1072" w:type="dxa"/>
            <w:shd w:val="clear" w:color="auto" w:fill="auto"/>
            <w:textDirection w:val="btLr"/>
          </w:tcPr>
          <w:p w:rsidR="00331562" w:rsidRPr="00546E36" w:rsidRDefault="00331562" w:rsidP="006A3CC0">
            <w:pPr>
              <w:spacing w:line="360" w:lineRule="auto"/>
              <w:ind w:left="113" w:right="113"/>
              <w:rPr>
                <w:rFonts w:ascii="Times New Roman" w:hAnsi="Times New Roman"/>
                <w:sz w:val="24"/>
                <w:szCs w:val="24"/>
                <w:lang w:val="uk-UA"/>
              </w:rPr>
            </w:pPr>
            <w:r w:rsidRPr="00546E36">
              <w:rPr>
                <w:rFonts w:ascii="Times New Roman" w:hAnsi="Times New Roman"/>
                <w:sz w:val="24"/>
                <w:szCs w:val="24"/>
                <w:lang w:val="uk-UA"/>
              </w:rPr>
              <w:t>10клас</w:t>
            </w:r>
          </w:p>
        </w:tc>
        <w:tc>
          <w:tcPr>
            <w:tcW w:w="1276" w:type="dxa"/>
            <w:shd w:val="clear" w:color="auto" w:fill="auto"/>
            <w:textDirection w:val="btLr"/>
          </w:tcPr>
          <w:p w:rsidR="00331562" w:rsidRPr="00546E36" w:rsidRDefault="00331562" w:rsidP="006A3CC0">
            <w:pPr>
              <w:spacing w:line="360" w:lineRule="auto"/>
              <w:ind w:left="113" w:right="113"/>
              <w:rPr>
                <w:rFonts w:ascii="Times New Roman" w:hAnsi="Times New Roman"/>
                <w:sz w:val="24"/>
                <w:szCs w:val="24"/>
                <w:lang w:val="uk-UA"/>
              </w:rPr>
            </w:pPr>
            <w:r>
              <w:rPr>
                <w:rFonts w:ascii="Times New Roman" w:hAnsi="Times New Roman"/>
                <w:sz w:val="24"/>
                <w:szCs w:val="24"/>
                <w:lang w:val="uk-UA"/>
              </w:rPr>
              <w:t>ПТНЗ</w:t>
            </w:r>
          </w:p>
        </w:tc>
        <w:tc>
          <w:tcPr>
            <w:tcW w:w="1576" w:type="dxa"/>
            <w:shd w:val="clear" w:color="auto" w:fill="auto"/>
            <w:textDirection w:val="btLr"/>
          </w:tcPr>
          <w:p w:rsidR="00331562" w:rsidRPr="00546E36" w:rsidRDefault="00331562" w:rsidP="006A3CC0">
            <w:pPr>
              <w:spacing w:line="360" w:lineRule="auto"/>
              <w:ind w:left="113" w:right="113"/>
              <w:rPr>
                <w:rFonts w:ascii="Times New Roman" w:hAnsi="Times New Roman"/>
                <w:sz w:val="24"/>
                <w:szCs w:val="24"/>
                <w:lang w:val="uk-UA"/>
              </w:rPr>
            </w:pPr>
            <w:r w:rsidRPr="00546E36">
              <w:rPr>
                <w:rFonts w:ascii="Times New Roman" w:hAnsi="Times New Roman"/>
                <w:sz w:val="24"/>
                <w:szCs w:val="24"/>
                <w:lang w:val="uk-UA"/>
              </w:rPr>
              <w:t xml:space="preserve">ЗВО </w:t>
            </w:r>
            <w:r w:rsidRPr="00546E36">
              <w:rPr>
                <w:rFonts w:ascii="Times New Roman" w:hAnsi="Times New Roman"/>
                <w:sz w:val="24"/>
                <w:szCs w:val="24"/>
                <w:lang w:val="en-US"/>
              </w:rPr>
              <w:t xml:space="preserve">I-II </w:t>
            </w:r>
            <w:r w:rsidRPr="00546E36">
              <w:rPr>
                <w:rFonts w:ascii="Times New Roman" w:hAnsi="Times New Roman"/>
                <w:sz w:val="24"/>
                <w:szCs w:val="24"/>
                <w:lang w:val="uk-UA"/>
              </w:rPr>
              <w:t>акр.</w:t>
            </w:r>
          </w:p>
        </w:tc>
        <w:tc>
          <w:tcPr>
            <w:tcW w:w="998" w:type="dxa"/>
            <w:shd w:val="clear" w:color="auto" w:fill="auto"/>
            <w:textDirection w:val="btLr"/>
          </w:tcPr>
          <w:p w:rsidR="00331562" w:rsidRPr="00546E36" w:rsidRDefault="00331562" w:rsidP="006A3CC0">
            <w:pPr>
              <w:spacing w:line="360" w:lineRule="auto"/>
              <w:ind w:left="113" w:right="113"/>
              <w:rPr>
                <w:rFonts w:ascii="Times New Roman" w:hAnsi="Times New Roman"/>
                <w:sz w:val="24"/>
                <w:szCs w:val="24"/>
                <w:lang w:val="uk-UA"/>
              </w:rPr>
            </w:pPr>
            <w:r w:rsidRPr="00546E36">
              <w:rPr>
                <w:rFonts w:ascii="Times New Roman" w:hAnsi="Times New Roman"/>
                <w:sz w:val="24"/>
                <w:szCs w:val="24"/>
                <w:lang w:val="uk-UA"/>
              </w:rPr>
              <w:t xml:space="preserve">ВНЗ </w:t>
            </w:r>
            <w:r w:rsidRPr="00546E36">
              <w:rPr>
                <w:rFonts w:ascii="Times New Roman" w:hAnsi="Times New Roman"/>
                <w:sz w:val="24"/>
                <w:szCs w:val="24"/>
                <w:lang w:val="en-US"/>
              </w:rPr>
              <w:t>III-IV</w:t>
            </w:r>
            <w:r w:rsidRPr="00546E36">
              <w:rPr>
                <w:rFonts w:ascii="Times New Roman" w:hAnsi="Times New Roman"/>
                <w:sz w:val="24"/>
                <w:szCs w:val="24"/>
                <w:lang w:val="uk-UA"/>
              </w:rPr>
              <w:t xml:space="preserve"> акр.</w:t>
            </w:r>
          </w:p>
        </w:tc>
        <w:tc>
          <w:tcPr>
            <w:tcW w:w="1292" w:type="dxa"/>
            <w:shd w:val="clear" w:color="auto" w:fill="auto"/>
            <w:textDirection w:val="btLr"/>
          </w:tcPr>
          <w:p w:rsidR="00331562" w:rsidRPr="00546E36" w:rsidRDefault="00331562" w:rsidP="006A3CC0">
            <w:pPr>
              <w:spacing w:line="360" w:lineRule="auto"/>
              <w:ind w:left="113" w:right="113"/>
              <w:rPr>
                <w:rFonts w:ascii="Times New Roman" w:hAnsi="Times New Roman"/>
                <w:sz w:val="24"/>
                <w:szCs w:val="24"/>
                <w:lang w:val="uk-UA"/>
              </w:rPr>
            </w:pPr>
            <w:r w:rsidRPr="00546E36">
              <w:rPr>
                <w:rFonts w:ascii="Times New Roman" w:hAnsi="Times New Roman"/>
                <w:sz w:val="24"/>
                <w:szCs w:val="24"/>
                <w:lang w:val="uk-UA"/>
              </w:rPr>
              <w:t>Не навчаються</w:t>
            </w:r>
          </w:p>
        </w:tc>
        <w:tc>
          <w:tcPr>
            <w:tcW w:w="919" w:type="dxa"/>
            <w:shd w:val="clear" w:color="auto" w:fill="auto"/>
            <w:textDirection w:val="btLr"/>
          </w:tcPr>
          <w:p w:rsidR="00331562" w:rsidRPr="00546E36" w:rsidRDefault="00331562" w:rsidP="006A3CC0">
            <w:pPr>
              <w:spacing w:line="360" w:lineRule="auto"/>
              <w:ind w:left="113" w:right="113"/>
              <w:rPr>
                <w:rFonts w:ascii="Times New Roman" w:hAnsi="Times New Roman"/>
                <w:sz w:val="24"/>
                <w:szCs w:val="24"/>
                <w:lang w:val="uk-UA"/>
              </w:rPr>
            </w:pPr>
            <w:r w:rsidRPr="00546E36">
              <w:rPr>
                <w:rFonts w:ascii="Times New Roman" w:hAnsi="Times New Roman"/>
                <w:sz w:val="24"/>
                <w:szCs w:val="24"/>
                <w:lang w:val="uk-UA"/>
              </w:rPr>
              <w:t>Працюють</w:t>
            </w:r>
          </w:p>
        </w:tc>
      </w:tr>
      <w:tr w:rsidR="00331562" w:rsidRPr="006C106D" w:rsidTr="006A3CC0">
        <w:trPr>
          <w:trHeight w:val="165"/>
        </w:trPr>
        <w:tc>
          <w:tcPr>
            <w:tcW w:w="851"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9-А</w:t>
            </w:r>
          </w:p>
        </w:tc>
        <w:tc>
          <w:tcPr>
            <w:tcW w:w="1337"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23</w:t>
            </w:r>
          </w:p>
        </w:tc>
        <w:tc>
          <w:tcPr>
            <w:tcW w:w="1072"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18</w:t>
            </w:r>
          </w:p>
        </w:tc>
        <w:tc>
          <w:tcPr>
            <w:tcW w:w="1276"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4</w:t>
            </w:r>
          </w:p>
        </w:tc>
        <w:tc>
          <w:tcPr>
            <w:tcW w:w="1576"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1</w:t>
            </w:r>
          </w:p>
        </w:tc>
        <w:tc>
          <w:tcPr>
            <w:tcW w:w="998"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p>
        </w:tc>
        <w:tc>
          <w:tcPr>
            <w:tcW w:w="1292"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p>
        </w:tc>
        <w:tc>
          <w:tcPr>
            <w:tcW w:w="919"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p>
        </w:tc>
      </w:tr>
      <w:tr w:rsidR="00331562" w:rsidRPr="006C106D" w:rsidTr="006A3CC0">
        <w:trPr>
          <w:trHeight w:val="135"/>
        </w:trPr>
        <w:tc>
          <w:tcPr>
            <w:tcW w:w="851"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11-А</w:t>
            </w:r>
          </w:p>
        </w:tc>
        <w:tc>
          <w:tcPr>
            <w:tcW w:w="1337"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7</w:t>
            </w:r>
          </w:p>
        </w:tc>
        <w:tc>
          <w:tcPr>
            <w:tcW w:w="1072"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p>
        </w:tc>
        <w:tc>
          <w:tcPr>
            <w:tcW w:w="1276"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1</w:t>
            </w:r>
          </w:p>
        </w:tc>
        <w:tc>
          <w:tcPr>
            <w:tcW w:w="1576"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p>
        </w:tc>
        <w:tc>
          <w:tcPr>
            <w:tcW w:w="998"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4</w:t>
            </w:r>
          </w:p>
        </w:tc>
        <w:tc>
          <w:tcPr>
            <w:tcW w:w="1292" w:type="dxa"/>
            <w:shd w:val="clear" w:color="auto" w:fill="auto"/>
          </w:tcPr>
          <w:p w:rsidR="00331562" w:rsidRPr="006C106D" w:rsidRDefault="00331562" w:rsidP="006A3CC0">
            <w:pPr>
              <w:tabs>
                <w:tab w:val="left" w:pos="360"/>
                <w:tab w:val="left" w:pos="540"/>
              </w:tabs>
              <w:spacing w:line="360" w:lineRule="auto"/>
              <w:jc w:val="both"/>
              <w:rPr>
                <w:rFonts w:ascii="Times New Roman" w:hAnsi="Times New Roman"/>
                <w:sz w:val="28"/>
                <w:szCs w:val="28"/>
                <w:lang w:val="uk-UA"/>
              </w:rPr>
            </w:pPr>
            <w:r w:rsidRPr="006C106D">
              <w:rPr>
                <w:rFonts w:ascii="Times New Roman" w:hAnsi="Times New Roman"/>
                <w:sz w:val="28"/>
                <w:szCs w:val="28"/>
                <w:lang w:val="uk-UA"/>
              </w:rPr>
              <w:t>1</w:t>
            </w:r>
          </w:p>
        </w:tc>
        <w:tc>
          <w:tcPr>
            <w:tcW w:w="919" w:type="dxa"/>
            <w:shd w:val="clear" w:color="auto" w:fill="auto"/>
          </w:tcPr>
          <w:p w:rsidR="00331562" w:rsidRPr="006C106D" w:rsidRDefault="00331562" w:rsidP="006A3CC0">
            <w:pPr>
              <w:tabs>
                <w:tab w:val="left" w:pos="360"/>
                <w:tab w:val="left" w:pos="540"/>
              </w:tabs>
              <w:spacing w:line="360" w:lineRule="auto"/>
              <w:ind w:left="192"/>
              <w:jc w:val="both"/>
              <w:rPr>
                <w:rFonts w:ascii="Times New Roman" w:hAnsi="Times New Roman"/>
                <w:sz w:val="28"/>
                <w:szCs w:val="28"/>
                <w:lang w:val="uk-UA"/>
              </w:rPr>
            </w:pPr>
            <w:r w:rsidRPr="006C106D">
              <w:rPr>
                <w:rFonts w:ascii="Times New Roman" w:hAnsi="Times New Roman"/>
                <w:sz w:val="28"/>
                <w:szCs w:val="28"/>
                <w:lang w:val="uk-UA"/>
              </w:rPr>
              <w:t>1</w:t>
            </w:r>
          </w:p>
        </w:tc>
      </w:tr>
    </w:tbl>
    <w:p w:rsidR="00331562" w:rsidRPr="006C106D" w:rsidRDefault="00331562" w:rsidP="00331562">
      <w:pPr>
        <w:spacing w:line="360" w:lineRule="auto"/>
        <w:ind w:firstLine="709"/>
        <w:jc w:val="both"/>
        <w:rPr>
          <w:rFonts w:ascii="Times New Roman" w:hAnsi="Times New Roman"/>
          <w:sz w:val="28"/>
          <w:szCs w:val="28"/>
          <w:lang w:val="uk-UA"/>
        </w:rPr>
      </w:pPr>
      <w:r w:rsidRPr="006C106D">
        <w:rPr>
          <w:rFonts w:ascii="Times New Roman" w:hAnsi="Times New Roman"/>
          <w:sz w:val="28"/>
          <w:szCs w:val="28"/>
          <w:lang w:val="uk-UA"/>
        </w:rPr>
        <w:t xml:space="preserve">. </w:t>
      </w:r>
    </w:p>
    <w:p w:rsidR="00331562" w:rsidRPr="006C106D" w:rsidRDefault="00331562" w:rsidP="00331562">
      <w:pPr>
        <w:spacing w:line="360" w:lineRule="auto"/>
        <w:ind w:firstLine="709"/>
        <w:jc w:val="center"/>
        <w:rPr>
          <w:rFonts w:ascii="Times New Roman" w:hAnsi="Times New Roman"/>
          <w:b/>
          <w:sz w:val="28"/>
          <w:szCs w:val="28"/>
          <w:lang w:val="uk-UA"/>
        </w:rPr>
      </w:pPr>
      <w:r w:rsidRPr="006C106D">
        <w:rPr>
          <w:rFonts w:ascii="Times New Roman" w:hAnsi="Times New Roman"/>
          <w:b/>
          <w:sz w:val="28"/>
          <w:szCs w:val="28"/>
          <w:u w:val="single"/>
          <w:lang w:val="uk-UA"/>
        </w:rPr>
        <w:t>Організація харчування в закладі</w:t>
      </w:r>
    </w:p>
    <w:p w:rsidR="00331562" w:rsidRPr="006C106D" w:rsidRDefault="00331562" w:rsidP="00331562">
      <w:pPr>
        <w:spacing w:line="360" w:lineRule="auto"/>
        <w:contextualSpacing/>
        <w:jc w:val="both"/>
        <w:rPr>
          <w:rFonts w:ascii="Times New Roman" w:hAnsi="Times New Roman"/>
          <w:sz w:val="28"/>
          <w:szCs w:val="28"/>
          <w:lang w:val="uk-UA"/>
        </w:rPr>
      </w:pPr>
      <w:r w:rsidRPr="006C106D">
        <w:rPr>
          <w:rFonts w:ascii="Times New Roman" w:hAnsi="Times New Roman"/>
          <w:sz w:val="28"/>
          <w:szCs w:val="28"/>
          <w:lang w:val="uk-UA"/>
        </w:rPr>
        <w:tab/>
        <w:t>Протягом 2021/2022 року за рахунок суб</w:t>
      </w:r>
      <w:r>
        <w:rPr>
          <w:rFonts w:ascii="Times New Roman" w:hAnsi="Times New Roman"/>
          <w:sz w:val="28"/>
          <w:szCs w:val="28"/>
          <w:lang w:val="uk-UA"/>
        </w:rPr>
        <w:t>венції коштів з бюджету Новопокров</w:t>
      </w:r>
      <w:r w:rsidRPr="006C106D">
        <w:rPr>
          <w:rFonts w:ascii="Times New Roman" w:hAnsi="Times New Roman"/>
          <w:sz w:val="28"/>
          <w:szCs w:val="28"/>
          <w:lang w:val="uk-UA"/>
        </w:rPr>
        <w:t>ської селищної ради безкоштовно харчувалися 38 дітей пільгових категорій : 1 вихованець дошкільної групи та 37 здобувачів освіти.</w:t>
      </w:r>
    </w:p>
    <w:p w:rsidR="00331562" w:rsidRPr="006C106D" w:rsidRDefault="00331562" w:rsidP="00331562">
      <w:pPr>
        <w:spacing w:line="360" w:lineRule="auto"/>
        <w:ind w:firstLine="709"/>
        <w:jc w:val="both"/>
        <w:rPr>
          <w:rFonts w:ascii="Times New Roman" w:hAnsi="Times New Roman"/>
          <w:sz w:val="28"/>
          <w:szCs w:val="28"/>
          <w:lang w:val="uk-UA"/>
        </w:rPr>
      </w:pPr>
      <w:r w:rsidRPr="006C106D">
        <w:rPr>
          <w:rFonts w:ascii="Times New Roman" w:hAnsi="Times New Roman"/>
          <w:sz w:val="28"/>
          <w:szCs w:val="28"/>
          <w:lang w:val="uk-UA"/>
        </w:rPr>
        <w:t xml:space="preserve">Аналіз залучення позабюджетних коштів свідчить про позитивну тенденцію цього напрямку діяльності закладу протягом останніх 5-и </w:t>
      </w:r>
      <w:proofErr w:type="spellStart"/>
      <w:r w:rsidRPr="006C106D">
        <w:rPr>
          <w:rFonts w:ascii="Times New Roman" w:hAnsi="Times New Roman"/>
          <w:sz w:val="28"/>
          <w:szCs w:val="28"/>
          <w:lang w:val="uk-UA"/>
        </w:rPr>
        <w:t>років.Контроль</w:t>
      </w:r>
      <w:proofErr w:type="spellEnd"/>
      <w:r w:rsidRPr="006C106D">
        <w:rPr>
          <w:rFonts w:ascii="Times New Roman" w:hAnsi="Times New Roman"/>
          <w:sz w:val="28"/>
          <w:szCs w:val="28"/>
          <w:lang w:val="uk-UA"/>
        </w:rPr>
        <w:t xml:space="preserve"> за якістю харчування, дотриманням технології приготування страв, питного режиму, термінів і умов зберігання та реалізації продуктів, санітарно-гігієнічних норм, оптимального режиму роботи  їдальні здійснюється медичним працівником. Здійсн</w:t>
      </w:r>
      <w:r>
        <w:rPr>
          <w:rFonts w:ascii="Times New Roman" w:hAnsi="Times New Roman"/>
          <w:sz w:val="28"/>
          <w:szCs w:val="28"/>
          <w:lang w:val="uk-UA"/>
        </w:rPr>
        <w:t xml:space="preserve">ено ремонт підлоги </w:t>
      </w:r>
      <w:r w:rsidRPr="006C106D">
        <w:rPr>
          <w:rFonts w:ascii="Times New Roman" w:hAnsi="Times New Roman"/>
          <w:sz w:val="28"/>
          <w:szCs w:val="28"/>
          <w:lang w:val="uk-UA"/>
        </w:rPr>
        <w:t>їдальні, оновлено меблі та придбано посуд .</w:t>
      </w:r>
    </w:p>
    <w:p w:rsidR="00331562" w:rsidRPr="006C106D" w:rsidRDefault="00331562" w:rsidP="00331562">
      <w:pPr>
        <w:spacing w:line="360" w:lineRule="auto"/>
        <w:ind w:firstLine="709"/>
        <w:jc w:val="center"/>
        <w:rPr>
          <w:rFonts w:ascii="Times New Roman" w:hAnsi="Times New Roman"/>
          <w:b/>
          <w:sz w:val="28"/>
          <w:szCs w:val="28"/>
          <w:u w:val="single"/>
          <w:lang w:val="uk-UA"/>
        </w:rPr>
      </w:pPr>
      <w:r w:rsidRPr="006C106D">
        <w:rPr>
          <w:rFonts w:ascii="Times New Roman" w:hAnsi="Times New Roman"/>
          <w:b/>
          <w:sz w:val="28"/>
          <w:szCs w:val="28"/>
          <w:u w:val="single"/>
          <w:lang w:val="uk-UA"/>
        </w:rPr>
        <w:t>Організація роботи щодо охорони праці та безпеки життєдіяльності</w:t>
      </w:r>
    </w:p>
    <w:p w:rsidR="00331562" w:rsidRPr="006C106D" w:rsidRDefault="00331562" w:rsidP="00331562">
      <w:pPr>
        <w:pStyle w:val="afff0"/>
        <w:spacing w:line="360" w:lineRule="auto"/>
        <w:rPr>
          <w:sz w:val="28"/>
          <w:szCs w:val="28"/>
        </w:rPr>
      </w:pPr>
      <w:r>
        <w:rPr>
          <w:sz w:val="28"/>
          <w:szCs w:val="28"/>
        </w:rPr>
        <w:t xml:space="preserve">             Одним</w:t>
      </w:r>
      <w:r w:rsidRPr="006C106D">
        <w:rPr>
          <w:sz w:val="28"/>
          <w:szCs w:val="28"/>
        </w:rPr>
        <w:t xml:space="preserve"> із пріоритетних напрямків діяльності закладу є створення безпечних і здорових умов праці, ефективної системи управління охороною праці, підвищення рівня безпеки шляхом проведення постійного технічного </w:t>
      </w:r>
      <w:r w:rsidRPr="006C106D">
        <w:rPr>
          <w:sz w:val="28"/>
          <w:szCs w:val="28"/>
        </w:rPr>
        <w:lastRenderedPageBreak/>
        <w:t>нагляду за станом приміщень та обладнання, удосконалення його надійності та безпечності,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331562" w:rsidRPr="006C106D" w:rsidRDefault="00331562" w:rsidP="00331562">
      <w:pPr>
        <w:pStyle w:val="afff0"/>
        <w:spacing w:line="360" w:lineRule="auto"/>
        <w:jc w:val="both"/>
        <w:rPr>
          <w:sz w:val="28"/>
          <w:szCs w:val="28"/>
        </w:rPr>
      </w:pPr>
      <w:r w:rsidRPr="006C106D">
        <w:rPr>
          <w:sz w:val="28"/>
          <w:szCs w:val="28"/>
        </w:rPr>
        <w:t xml:space="preserve">       З цією метою у 2021/2022</w:t>
      </w:r>
      <w:r>
        <w:rPr>
          <w:sz w:val="28"/>
          <w:szCs w:val="28"/>
        </w:rPr>
        <w:t xml:space="preserve"> навчальному році проведено:</w:t>
      </w:r>
    </w:p>
    <w:p w:rsidR="00331562" w:rsidRPr="008346A8" w:rsidRDefault="00331562" w:rsidP="00331562">
      <w:pPr>
        <w:pStyle w:val="afff0"/>
        <w:spacing w:line="360" w:lineRule="auto"/>
        <w:jc w:val="both"/>
        <w:rPr>
          <w:sz w:val="28"/>
          <w:szCs w:val="28"/>
        </w:rPr>
      </w:pPr>
      <w:r w:rsidRPr="008346A8">
        <w:rPr>
          <w:sz w:val="28"/>
          <w:szCs w:val="28"/>
        </w:rPr>
        <w:t>- навчання та перевірка знань з охорони праці працівників закладу;</w:t>
      </w:r>
    </w:p>
    <w:p w:rsidR="00331562" w:rsidRPr="008346A8" w:rsidRDefault="00331562" w:rsidP="00331562">
      <w:pPr>
        <w:pStyle w:val="afff0"/>
        <w:spacing w:line="360" w:lineRule="auto"/>
        <w:jc w:val="both"/>
        <w:rPr>
          <w:sz w:val="28"/>
          <w:szCs w:val="28"/>
        </w:rPr>
      </w:pPr>
      <w:r w:rsidRPr="008346A8">
        <w:rPr>
          <w:sz w:val="28"/>
          <w:szCs w:val="28"/>
        </w:rPr>
        <w:t>- перевірку готовності навчальних класів до нового навчального року, про що складені відповідні акти;</w:t>
      </w:r>
    </w:p>
    <w:p w:rsidR="00331562" w:rsidRPr="008346A8" w:rsidRDefault="00331562" w:rsidP="00331562">
      <w:pPr>
        <w:pStyle w:val="afff0"/>
        <w:spacing w:line="360" w:lineRule="auto"/>
        <w:jc w:val="both"/>
        <w:rPr>
          <w:sz w:val="28"/>
          <w:szCs w:val="28"/>
        </w:rPr>
      </w:pPr>
      <w:r w:rsidRPr="008346A8">
        <w:rPr>
          <w:sz w:val="28"/>
          <w:szCs w:val="28"/>
        </w:rPr>
        <w:t>- складено поточні та перспективні плани роботи по оснащенню кабінету інформатики (за підсумками паспортизації);</w:t>
      </w:r>
    </w:p>
    <w:p w:rsidR="00331562" w:rsidRPr="008346A8" w:rsidRDefault="00331562" w:rsidP="00331562">
      <w:pPr>
        <w:pStyle w:val="afff0"/>
        <w:spacing w:line="360" w:lineRule="auto"/>
        <w:jc w:val="both"/>
        <w:rPr>
          <w:sz w:val="28"/>
          <w:szCs w:val="28"/>
        </w:rPr>
      </w:pPr>
      <w:r w:rsidRPr="008346A8">
        <w:rPr>
          <w:sz w:val="28"/>
          <w:szCs w:val="28"/>
        </w:rPr>
        <w:t>- приведено у відповідність до чинного законодавства документи з охорони праці та безпеки життєдіяльності;</w:t>
      </w:r>
    </w:p>
    <w:p w:rsidR="00331562" w:rsidRPr="008346A8" w:rsidRDefault="00331562" w:rsidP="00331562">
      <w:pPr>
        <w:pStyle w:val="afff0"/>
        <w:spacing w:line="360" w:lineRule="auto"/>
        <w:jc w:val="both"/>
        <w:rPr>
          <w:sz w:val="28"/>
          <w:szCs w:val="28"/>
        </w:rPr>
      </w:pPr>
      <w:r w:rsidRPr="008346A8">
        <w:rPr>
          <w:sz w:val="28"/>
          <w:szCs w:val="28"/>
        </w:rPr>
        <w:t>- організовано систематичний адміністративно-громадський контроль за станом навчальних класів;</w:t>
      </w:r>
    </w:p>
    <w:p w:rsidR="00331562" w:rsidRPr="008346A8" w:rsidRDefault="00331562" w:rsidP="00331562">
      <w:pPr>
        <w:pStyle w:val="afff0"/>
        <w:spacing w:line="360" w:lineRule="auto"/>
        <w:jc w:val="both"/>
        <w:rPr>
          <w:sz w:val="28"/>
          <w:szCs w:val="28"/>
        </w:rPr>
      </w:pPr>
      <w:r w:rsidRPr="008346A8">
        <w:rPr>
          <w:sz w:val="28"/>
          <w:szCs w:val="28"/>
        </w:rPr>
        <w:t>- систематично проводяться вступні, цільові, первинні, позапланові інструктажі з охорони праці та безпеки життєдіяльності, пожежної безпеки.</w:t>
      </w:r>
    </w:p>
    <w:p w:rsidR="00331562" w:rsidRPr="008346A8" w:rsidRDefault="00331562" w:rsidP="00331562">
      <w:pPr>
        <w:pStyle w:val="afff0"/>
        <w:spacing w:line="360" w:lineRule="auto"/>
        <w:jc w:val="both"/>
        <w:rPr>
          <w:sz w:val="28"/>
          <w:szCs w:val="28"/>
        </w:rPr>
      </w:pPr>
      <w:r w:rsidRPr="008346A8">
        <w:rPr>
          <w:sz w:val="28"/>
          <w:szCs w:val="28"/>
        </w:rPr>
        <w:t>Випадків виробничого травматизму у минулому навчальному році серед працівників, учнів та вихованців не було зафіксовано, це свідчить про систему роботи закладу з даного питання.</w:t>
      </w:r>
    </w:p>
    <w:p w:rsidR="00331562" w:rsidRPr="008346A8" w:rsidRDefault="00331562" w:rsidP="00331562">
      <w:pPr>
        <w:pStyle w:val="afff0"/>
        <w:spacing w:line="360" w:lineRule="auto"/>
        <w:jc w:val="both"/>
        <w:rPr>
          <w:sz w:val="28"/>
          <w:szCs w:val="28"/>
        </w:rPr>
      </w:pPr>
      <w:r w:rsidRPr="008346A8">
        <w:rPr>
          <w:sz w:val="28"/>
          <w:szCs w:val="28"/>
        </w:rPr>
        <w:t xml:space="preserve">Педагогічним колективом закладу проводиться певна робота щодо профілактики всіх видів дитячого травматизму. У 2021/2022 навчальному році вищезазначене питання було розглянуте на нарадах при директорові, на засіданні педагогічної ради закладу, на класних батьківських зборах. </w:t>
      </w:r>
    </w:p>
    <w:p w:rsidR="00331562" w:rsidRPr="008346A8" w:rsidRDefault="00331562" w:rsidP="00331562">
      <w:pPr>
        <w:pStyle w:val="afff0"/>
        <w:spacing w:line="360" w:lineRule="auto"/>
        <w:ind w:firstLine="851"/>
        <w:jc w:val="both"/>
        <w:rPr>
          <w:sz w:val="28"/>
          <w:szCs w:val="28"/>
        </w:rPr>
      </w:pPr>
      <w:r w:rsidRPr="008346A8">
        <w:rPr>
          <w:sz w:val="28"/>
          <w:szCs w:val="28"/>
        </w:rPr>
        <w:t>З метою підвищення рівня організації роботи, спрямованої на запобігання та профілактику дитячого травматизму було проведено місячник «Увага! Діти на дорозі!» та «Урок»</w:t>
      </w:r>
      <w:r>
        <w:rPr>
          <w:sz w:val="28"/>
          <w:szCs w:val="28"/>
        </w:rPr>
        <w:t xml:space="preserve"> у вересні 2021 року.</w:t>
      </w:r>
      <w:r w:rsidRPr="008346A8">
        <w:rPr>
          <w:sz w:val="28"/>
          <w:szCs w:val="28"/>
        </w:rPr>
        <w:t xml:space="preserve"> В закладі є в наявності стенди з різних тематик безпеки життєдіяльності. Документація з даного питання ведеться в закладі відповідно до чинного законодавства</w:t>
      </w:r>
      <w:r w:rsidRPr="008346A8">
        <w:rPr>
          <w:sz w:val="24"/>
        </w:rPr>
        <w:t xml:space="preserve"> </w:t>
      </w:r>
      <w:r w:rsidRPr="008346A8">
        <w:rPr>
          <w:sz w:val="28"/>
          <w:szCs w:val="28"/>
        </w:rPr>
        <w:t>України.</w:t>
      </w:r>
    </w:p>
    <w:p w:rsidR="00331562" w:rsidRDefault="00331562" w:rsidP="00331562">
      <w:pPr>
        <w:pStyle w:val="afff0"/>
        <w:spacing w:line="360" w:lineRule="auto"/>
        <w:ind w:firstLine="851"/>
        <w:jc w:val="both"/>
        <w:rPr>
          <w:sz w:val="28"/>
          <w:szCs w:val="28"/>
        </w:rPr>
      </w:pPr>
      <w:r w:rsidRPr="008346A8">
        <w:rPr>
          <w:sz w:val="28"/>
          <w:szCs w:val="28"/>
        </w:rPr>
        <w:t>Щороку 01 вересня проводиться єдиний урок безпеки БЖД, бесіди з питань безпеки життєдіяльності та інструктажі, які об</w:t>
      </w:r>
      <w:r>
        <w:rPr>
          <w:sz w:val="28"/>
          <w:szCs w:val="28"/>
        </w:rPr>
        <w:t xml:space="preserve">ліковувалися в класних </w:t>
      </w:r>
      <w:r>
        <w:rPr>
          <w:sz w:val="28"/>
          <w:szCs w:val="28"/>
        </w:rPr>
        <w:lastRenderedPageBreak/>
        <w:t>журналах та тричі на рік первинний інструктаж з БЖД , який обліковується в окремому журналі.</w:t>
      </w:r>
    </w:p>
    <w:p w:rsidR="00331562" w:rsidRPr="008346A8" w:rsidRDefault="00331562" w:rsidP="00331562">
      <w:pPr>
        <w:pStyle w:val="afff0"/>
        <w:spacing w:line="360" w:lineRule="auto"/>
        <w:ind w:firstLine="851"/>
        <w:jc w:val="both"/>
        <w:rPr>
          <w:sz w:val="28"/>
          <w:szCs w:val="28"/>
        </w:rPr>
      </w:pPr>
      <w:r w:rsidRPr="008346A8">
        <w:rPr>
          <w:sz w:val="28"/>
          <w:szCs w:val="28"/>
        </w:rPr>
        <w:t xml:space="preserve"> Обов’язково проводяться бесіди з різних тематик, які розроблені та схвалені методичною радою ХОНМІБО від 23.04.2004 року (протокол №7), які дублюються в щоденниках учнів та класних журналах. </w:t>
      </w:r>
    </w:p>
    <w:p w:rsidR="00331562" w:rsidRPr="008346A8" w:rsidRDefault="00331562" w:rsidP="00331562">
      <w:pPr>
        <w:pStyle w:val="afff0"/>
        <w:spacing w:line="360" w:lineRule="auto"/>
        <w:ind w:firstLine="851"/>
        <w:jc w:val="both"/>
        <w:rPr>
          <w:sz w:val="28"/>
          <w:szCs w:val="28"/>
        </w:rPr>
      </w:pPr>
      <w:r w:rsidRPr="008346A8">
        <w:rPr>
          <w:sz w:val="28"/>
          <w:szCs w:val="28"/>
        </w:rPr>
        <w:t>Серед наочності в закладі є в наявності стенд «Безпека життєдіяльності» на якому постійно обновлюється інформація, в тому числі і про безпеку на воді, на льоду, правила надання першої медичної допомоги потерпілим при переохолодженні та обмороженні, правила поведінки учнів, правила пожежної безпеки та відеофільми «Електробезпека», «Безпека дорожнього руху» та інші.</w:t>
      </w:r>
    </w:p>
    <w:p w:rsidR="00331562" w:rsidRPr="008346A8" w:rsidRDefault="00331562" w:rsidP="00331562">
      <w:pPr>
        <w:pStyle w:val="afff0"/>
        <w:spacing w:line="360" w:lineRule="auto"/>
        <w:jc w:val="both"/>
        <w:rPr>
          <w:sz w:val="28"/>
          <w:szCs w:val="28"/>
        </w:rPr>
      </w:pPr>
      <w:r>
        <w:rPr>
          <w:sz w:val="28"/>
          <w:szCs w:val="28"/>
        </w:rPr>
        <w:t xml:space="preserve">            </w:t>
      </w:r>
      <w:r w:rsidRPr="008346A8">
        <w:rPr>
          <w:sz w:val="28"/>
          <w:szCs w:val="28"/>
        </w:rPr>
        <w:t>Питання безпеки життєдіяльності розглядаються і при вивченні навчального предмета «Основ</w:t>
      </w:r>
      <w:r>
        <w:rPr>
          <w:sz w:val="28"/>
          <w:szCs w:val="28"/>
        </w:rPr>
        <w:t xml:space="preserve">и здоров’я», який викладається 5-9-х класах , за </w:t>
      </w:r>
      <w:r w:rsidRPr="008346A8">
        <w:rPr>
          <w:sz w:val="28"/>
          <w:szCs w:val="28"/>
        </w:rPr>
        <w:t>підсумками річного оцінювання в 5-9-х класах якість знань складає 100%.</w:t>
      </w:r>
    </w:p>
    <w:p w:rsidR="00331562" w:rsidRPr="008346A8" w:rsidRDefault="00331562" w:rsidP="00331562">
      <w:pPr>
        <w:pStyle w:val="afff0"/>
        <w:spacing w:line="360" w:lineRule="auto"/>
        <w:jc w:val="both"/>
        <w:rPr>
          <w:sz w:val="28"/>
          <w:szCs w:val="28"/>
        </w:rPr>
      </w:pPr>
      <w:r>
        <w:rPr>
          <w:sz w:val="28"/>
          <w:szCs w:val="28"/>
        </w:rPr>
        <w:t xml:space="preserve">             </w:t>
      </w:r>
      <w:r w:rsidRPr="008346A8">
        <w:rPr>
          <w:sz w:val="28"/>
          <w:szCs w:val="28"/>
        </w:rPr>
        <w:t xml:space="preserve">В кабінеті інформатики та класних кімнатах в наявності всі інструкції з техніки безпеки під час занять та інших видів діяльності. </w:t>
      </w:r>
    </w:p>
    <w:p w:rsidR="00331562" w:rsidRPr="008346A8" w:rsidRDefault="00331562" w:rsidP="00331562">
      <w:pPr>
        <w:pStyle w:val="afff0"/>
        <w:spacing w:line="360" w:lineRule="auto"/>
        <w:jc w:val="both"/>
        <w:rPr>
          <w:sz w:val="28"/>
          <w:szCs w:val="28"/>
        </w:rPr>
      </w:pPr>
      <w:r>
        <w:rPr>
          <w:sz w:val="28"/>
          <w:szCs w:val="28"/>
        </w:rPr>
        <w:t xml:space="preserve">           </w:t>
      </w:r>
      <w:r w:rsidRPr="008346A8">
        <w:rPr>
          <w:sz w:val="28"/>
          <w:szCs w:val="28"/>
        </w:rPr>
        <w:t>Щороку в закладі проводяться поглиблені профілактичні медичні огляди, за результатами яких складаються звіти, Листки здоров’я та розп</w:t>
      </w:r>
      <w:r>
        <w:rPr>
          <w:sz w:val="28"/>
          <w:szCs w:val="28"/>
        </w:rPr>
        <w:t>оділ учнів за групами здоров’я для занять фізичною культурою.</w:t>
      </w:r>
    </w:p>
    <w:tbl>
      <w:tblPr>
        <w:tblStyle w:val="afff"/>
        <w:tblW w:w="0" w:type="auto"/>
        <w:tblLook w:val="04A0" w:firstRow="1" w:lastRow="0" w:firstColumn="1" w:lastColumn="0" w:noHBand="0" w:noVBand="1"/>
      </w:tblPr>
      <w:tblGrid>
        <w:gridCol w:w="1415"/>
        <w:gridCol w:w="1051"/>
        <w:gridCol w:w="888"/>
        <w:gridCol w:w="888"/>
        <w:gridCol w:w="888"/>
        <w:gridCol w:w="888"/>
        <w:gridCol w:w="888"/>
        <w:gridCol w:w="888"/>
        <w:gridCol w:w="888"/>
        <w:gridCol w:w="889"/>
      </w:tblGrid>
      <w:tr w:rsidR="00331562" w:rsidTr="006A3CC0">
        <w:trPr>
          <w:trHeight w:val="300"/>
        </w:trPr>
        <w:tc>
          <w:tcPr>
            <w:tcW w:w="1415" w:type="dxa"/>
            <w:vMerge w:val="restart"/>
          </w:tcPr>
          <w:p w:rsidR="00331562" w:rsidRDefault="00331562" w:rsidP="006A3CC0">
            <w:pPr>
              <w:pStyle w:val="afff0"/>
              <w:spacing w:line="360" w:lineRule="auto"/>
              <w:jc w:val="both"/>
              <w:rPr>
                <w:sz w:val="28"/>
                <w:szCs w:val="28"/>
              </w:rPr>
            </w:pPr>
            <w:proofErr w:type="spellStart"/>
            <w:r>
              <w:rPr>
                <w:sz w:val="28"/>
                <w:szCs w:val="28"/>
              </w:rPr>
              <w:t>Навч</w:t>
            </w:r>
            <w:proofErr w:type="spellEnd"/>
            <w:r>
              <w:rPr>
                <w:sz w:val="28"/>
                <w:szCs w:val="28"/>
              </w:rPr>
              <w:t>.</w:t>
            </w:r>
          </w:p>
          <w:p w:rsidR="00331562" w:rsidRDefault="00331562" w:rsidP="006A3CC0">
            <w:pPr>
              <w:pStyle w:val="afff0"/>
              <w:spacing w:line="360" w:lineRule="auto"/>
              <w:jc w:val="both"/>
              <w:rPr>
                <w:sz w:val="28"/>
                <w:szCs w:val="28"/>
              </w:rPr>
            </w:pPr>
            <w:proofErr w:type="spellStart"/>
            <w:proofErr w:type="gramStart"/>
            <w:r>
              <w:rPr>
                <w:sz w:val="28"/>
                <w:szCs w:val="28"/>
              </w:rPr>
              <w:t>р</w:t>
            </w:r>
            <w:proofErr w:type="gramEnd"/>
            <w:r>
              <w:rPr>
                <w:sz w:val="28"/>
                <w:szCs w:val="28"/>
              </w:rPr>
              <w:t>ік</w:t>
            </w:r>
            <w:proofErr w:type="spellEnd"/>
          </w:p>
        </w:tc>
        <w:tc>
          <w:tcPr>
            <w:tcW w:w="1051" w:type="dxa"/>
            <w:vMerge w:val="restart"/>
          </w:tcPr>
          <w:p w:rsidR="00331562" w:rsidRDefault="00331562" w:rsidP="006A3CC0">
            <w:pPr>
              <w:pStyle w:val="afff0"/>
              <w:spacing w:line="360" w:lineRule="auto"/>
              <w:jc w:val="both"/>
              <w:rPr>
                <w:sz w:val="28"/>
                <w:szCs w:val="28"/>
              </w:rPr>
            </w:pPr>
            <w:proofErr w:type="spellStart"/>
            <w:r>
              <w:rPr>
                <w:sz w:val="28"/>
                <w:szCs w:val="28"/>
              </w:rPr>
              <w:t>Всього</w:t>
            </w:r>
            <w:proofErr w:type="spellEnd"/>
          </w:p>
          <w:p w:rsidR="00331562" w:rsidRDefault="00331562" w:rsidP="006A3CC0">
            <w:pPr>
              <w:pStyle w:val="afff0"/>
              <w:spacing w:line="360" w:lineRule="auto"/>
              <w:jc w:val="both"/>
              <w:rPr>
                <w:sz w:val="28"/>
                <w:szCs w:val="28"/>
              </w:rPr>
            </w:pPr>
            <w:proofErr w:type="spellStart"/>
            <w:r>
              <w:rPr>
                <w:sz w:val="28"/>
                <w:szCs w:val="28"/>
              </w:rPr>
              <w:t>учнів</w:t>
            </w:r>
            <w:proofErr w:type="spellEnd"/>
          </w:p>
        </w:tc>
        <w:tc>
          <w:tcPr>
            <w:tcW w:w="7105" w:type="dxa"/>
            <w:gridSpan w:val="8"/>
          </w:tcPr>
          <w:p w:rsidR="00331562" w:rsidRDefault="00331562" w:rsidP="006A3CC0">
            <w:pPr>
              <w:pStyle w:val="afff0"/>
              <w:spacing w:line="360" w:lineRule="auto"/>
              <w:jc w:val="both"/>
              <w:rPr>
                <w:sz w:val="28"/>
                <w:szCs w:val="28"/>
              </w:rPr>
            </w:pPr>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медичного</w:t>
            </w:r>
            <w:proofErr w:type="spellEnd"/>
            <w:r>
              <w:rPr>
                <w:sz w:val="28"/>
                <w:szCs w:val="28"/>
              </w:rPr>
              <w:t xml:space="preserve"> </w:t>
            </w:r>
            <w:proofErr w:type="spellStart"/>
            <w:r>
              <w:rPr>
                <w:sz w:val="28"/>
                <w:szCs w:val="28"/>
              </w:rPr>
              <w:t>огляду</w:t>
            </w:r>
            <w:proofErr w:type="spellEnd"/>
          </w:p>
        </w:tc>
      </w:tr>
      <w:tr w:rsidR="00331562" w:rsidTr="006A3CC0">
        <w:trPr>
          <w:trHeight w:val="300"/>
        </w:trPr>
        <w:tc>
          <w:tcPr>
            <w:tcW w:w="1415" w:type="dxa"/>
            <w:vMerge/>
          </w:tcPr>
          <w:p w:rsidR="00331562" w:rsidRDefault="00331562" w:rsidP="006A3CC0">
            <w:pPr>
              <w:pStyle w:val="afff0"/>
              <w:spacing w:line="360" w:lineRule="auto"/>
              <w:jc w:val="both"/>
              <w:rPr>
                <w:sz w:val="28"/>
                <w:szCs w:val="28"/>
              </w:rPr>
            </w:pPr>
          </w:p>
        </w:tc>
        <w:tc>
          <w:tcPr>
            <w:tcW w:w="1051" w:type="dxa"/>
            <w:vMerge/>
          </w:tcPr>
          <w:p w:rsidR="00331562" w:rsidRDefault="00331562" w:rsidP="006A3CC0">
            <w:pPr>
              <w:pStyle w:val="afff0"/>
              <w:spacing w:line="360" w:lineRule="auto"/>
              <w:jc w:val="both"/>
              <w:rPr>
                <w:sz w:val="28"/>
                <w:szCs w:val="28"/>
              </w:rPr>
            </w:pPr>
          </w:p>
        </w:tc>
        <w:tc>
          <w:tcPr>
            <w:tcW w:w="1776" w:type="dxa"/>
            <w:gridSpan w:val="2"/>
          </w:tcPr>
          <w:p w:rsidR="00331562" w:rsidRDefault="00331562" w:rsidP="006A3CC0">
            <w:pPr>
              <w:pStyle w:val="afff0"/>
              <w:spacing w:line="360" w:lineRule="auto"/>
              <w:jc w:val="both"/>
              <w:rPr>
                <w:sz w:val="28"/>
                <w:szCs w:val="28"/>
              </w:rPr>
            </w:pPr>
            <w:proofErr w:type="spellStart"/>
            <w:r>
              <w:rPr>
                <w:sz w:val="28"/>
                <w:szCs w:val="28"/>
              </w:rPr>
              <w:t>Основна</w:t>
            </w:r>
            <w:proofErr w:type="spellEnd"/>
          </w:p>
        </w:tc>
        <w:tc>
          <w:tcPr>
            <w:tcW w:w="1776" w:type="dxa"/>
            <w:gridSpan w:val="2"/>
          </w:tcPr>
          <w:p w:rsidR="00331562" w:rsidRDefault="00331562" w:rsidP="006A3CC0">
            <w:pPr>
              <w:pStyle w:val="afff0"/>
              <w:spacing w:line="360" w:lineRule="auto"/>
              <w:jc w:val="both"/>
              <w:rPr>
                <w:sz w:val="28"/>
                <w:szCs w:val="28"/>
              </w:rPr>
            </w:pPr>
            <w:proofErr w:type="spellStart"/>
            <w:proofErr w:type="gramStart"/>
            <w:r>
              <w:rPr>
                <w:sz w:val="28"/>
                <w:szCs w:val="28"/>
              </w:rPr>
              <w:t>П</w:t>
            </w:r>
            <w:proofErr w:type="gramEnd"/>
            <w:r>
              <w:rPr>
                <w:sz w:val="28"/>
                <w:szCs w:val="28"/>
              </w:rPr>
              <w:t>ідготовча</w:t>
            </w:r>
            <w:proofErr w:type="spellEnd"/>
          </w:p>
        </w:tc>
        <w:tc>
          <w:tcPr>
            <w:tcW w:w="1776" w:type="dxa"/>
            <w:gridSpan w:val="2"/>
          </w:tcPr>
          <w:p w:rsidR="00331562" w:rsidRDefault="00331562" w:rsidP="006A3CC0">
            <w:pPr>
              <w:pStyle w:val="afff0"/>
              <w:spacing w:line="360" w:lineRule="auto"/>
              <w:jc w:val="both"/>
              <w:rPr>
                <w:sz w:val="28"/>
                <w:szCs w:val="28"/>
              </w:rPr>
            </w:pPr>
            <w:proofErr w:type="spellStart"/>
            <w:proofErr w:type="gramStart"/>
            <w:r>
              <w:rPr>
                <w:sz w:val="28"/>
                <w:szCs w:val="28"/>
              </w:rPr>
              <w:t>Спец</w:t>
            </w:r>
            <w:proofErr w:type="gramEnd"/>
            <w:r>
              <w:rPr>
                <w:sz w:val="28"/>
                <w:szCs w:val="28"/>
              </w:rPr>
              <w:t>іальна</w:t>
            </w:r>
            <w:proofErr w:type="spellEnd"/>
          </w:p>
        </w:tc>
        <w:tc>
          <w:tcPr>
            <w:tcW w:w="1777" w:type="dxa"/>
            <w:gridSpan w:val="2"/>
          </w:tcPr>
          <w:p w:rsidR="00331562" w:rsidRDefault="00331562" w:rsidP="006A3CC0">
            <w:pPr>
              <w:pStyle w:val="afff0"/>
              <w:spacing w:line="360" w:lineRule="auto"/>
              <w:jc w:val="both"/>
              <w:rPr>
                <w:sz w:val="28"/>
                <w:szCs w:val="28"/>
              </w:rPr>
            </w:pPr>
            <w:proofErr w:type="spellStart"/>
            <w:r>
              <w:rPr>
                <w:sz w:val="28"/>
                <w:szCs w:val="28"/>
              </w:rPr>
              <w:t>Звільнення</w:t>
            </w:r>
            <w:proofErr w:type="spellEnd"/>
          </w:p>
        </w:tc>
      </w:tr>
      <w:tr w:rsidR="00331562" w:rsidTr="006A3CC0">
        <w:trPr>
          <w:trHeight w:val="345"/>
        </w:trPr>
        <w:tc>
          <w:tcPr>
            <w:tcW w:w="1415" w:type="dxa"/>
            <w:vMerge/>
          </w:tcPr>
          <w:p w:rsidR="00331562" w:rsidRDefault="00331562" w:rsidP="006A3CC0">
            <w:pPr>
              <w:pStyle w:val="afff0"/>
              <w:spacing w:line="360" w:lineRule="auto"/>
              <w:jc w:val="both"/>
              <w:rPr>
                <w:sz w:val="28"/>
                <w:szCs w:val="28"/>
              </w:rPr>
            </w:pPr>
          </w:p>
        </w:tc>
        <w:tc>
          <w:tcPr>
            <w:tcW w:w="1051" w:type="dxa"/>
            <w:vMerge/>
          </w:tcPr>
          <w:p w:rsidR="00331562" w:rsidRDefault="00331562" w:rsidP="006A3CC0">
            <w:pPr>
              <w:pStyle w:val="afff0"/>
              <w:spacing w:line="360" w:lineRule="auto"/>
              <w:jc w:val="both"/>
              <w:rPr>
                <w:sz w:val="28"/>
                <w:szCs w:val="28"/>
              </w:rPr>
            </w:pPr>
          </w:p>
        </w:tc>
        <w:tc>
          <w:tcPr>
            <w:tcW w:w="888" w:type="dxa"/>
          </w:tcPr>
          <w:p w:rsidR="00331562" w:rsidRDefault="00331562" w:rsidP="006A3CC0">
            <w:pPr>
              <w:pStyle w:val="afff0"/>
              <w:spacing w:line="360" w:lineRule="auto"/>
              <w:jc w:val="both"/>
              <w:rPr>
                <w:sz w:val="28"/>
                <w:szCs w:val="28"/>
              </w:rPr>
            </w:pPr>
            <w:proofErr w:type="spellStart"/>
            <w:r>
              <w:rPr>
                <w:sz w:val="28"/>
                <w:szCs w:val="28"/>
              </w:rPr>
              <w:t>Кіл-сть</w:t>
            </w:r>
            <w:proofErr w:type="spellEnd"/>
          </w:p>
        </w:tc>
        <w:tc>
          <w:tcPr>
            <w:tcW w:w="888" w:type="dxa"/>
          </w:tcPr>
          <w:p w:rsidR="00331562" w:rsidRDefault="00331562" w:rsidP="006A3CC0">
            <w:pPr>
              <w:pStyle w:val="afff0"/>
              <w:spacing w:line="360" w:lineRule="auto"/>
              <w:jc w:val="both"/>
              <w:rPr>
                <w:sz w:val="28"/>
                <w:szCs w:val="28"/>
              </w:rPr>
            </w:pPr>
            <w:r>
              <w:rPr>
                <w:sz w:val="28"/>
                <w:szCs w:val="28"/>
              </w:rPr>
              <w:t>%</w:t>
            </w:r>
          </w:p>
        </w:tc>
        <w:tc>
          <w:tcPr>
            <w:tcW w:w="888" w:type="dxa"/>
          </w:tcPr>
          <w:p w:rsidR="00331562" w:rsidRDefault="00331562" w:rsidP="006A3CC0">
            <w:pPr>
              <w:pStyle w:val="afff0"/>
              <w:spacing w:line="360" w:lineRule="auto"/>
              <w:jc w:val="both"/>
              <w:rPr>
                <w:sz w:val="28"/>
                <w:szCs w:val="28"/>
              </w:rPr>
            </w:pPr>
            <w:proofErr w:type="spellStart"/>
            <w:r>
              <w:rPr>
                <w:sz w:val="28"/>
                <w:szCs w:val="28"/>
              </w:rPr>
              <w:t>Кіл-сть</w:t>
            </w:r>
            <w:proofErr w:type="spellEnd"/>
          </w:p>
        </w:tc>
        <w:tc>
          <w:tcPr>
            <w:tcW w:w="888" w:type="dxa"/>
          </w:tcPr>
          <w:p w:rsidR="00331562" w:rsidRDefault="00331562" w:rsidP="006A3CC0">
            <w:pPr>
              <w:pStyle w:val="afff0"/>
              <w:spacing w:line="360" w:lineRule="auto"/>
              <w:jc w:val="both"/>
              <w:rPr>
                <w:sz w:val="28"/>
                <w:szCs w:val="28"/>
              </w:rPr>
            </w:pPr>
            <w:r>
              <w:rPr>
                <w:sz w:val="28"/>
                <w:szCs w:val="28"/>
              </w:rPr>
              <w:t>%</w:t>
            </w:r>
          </w:p>
        </w:tc>
        <w:tc>
          <w:tcPr>
            <w:tcW w:w="888" w:type="dxa"/>
          </w:tcPr>
          <w:p w:rsidR="00331562" w:rsidRDefault="00331562" w:rsidP="006A3CC0">
            <w:pPr>
              <w:pStyle w:val="afff0"/>
              <w:spacing w:line="360" w:lineRule="auto"/>
              <w:jc w:val="both"/>
              <w:rPr>
                <w:sz w:val="28"/>
                <w:szCs w:val="28"/>
              </w:rPr>
            </w:pPr>
            <w:proofErr w:type="spellStart"/>
            <w:r>
              <w:rPr>
                <w:sz w:val="28"/>
                <w:szCs w:val="28"/>
              </w:rPr>
              <w:t>Кіл-сть</w:t>
            </w:r>
            <w:proofErr w:type="spellEnd"/>
          </w:p>
        </w:tc>
        <w:tc>
          <w:tcPr>
            <w:tcW w:w="888" w:type="dxa"/>
          </w:tcPr>
          <w:p w:rsidR="00331562" w:rsidRDefault="00331562" w:rsidP="006A3CC0">
            <w:pPr>
              <w:pStyle w:val="afff0"/>
              <w:spacing w:line="360" w:lineRule="auto"/>
              <w:jc w:val="both"/>
              <w:rPr>
                <w:sz w:val="28"/>
                <w:szCs w:val="28"/>
              </w:rPr>
            </w:pPr>
            <w:r>
              <w:rPr>
                <w:sz w:val="28"/>
                <w:szCs w:val="28"/>
              </w:rPr>
              <w:t>%</w:t>
            </w:r>
          </w:p>
        </w:tc>
        <w:tc>
          <w:tcPr>
            <w:tcW w:w="888" w:type="dxa"/>
          </w:tcPr>
          <w:p w:rsidR="00331562" w:rsidRDefault="00331562" w:rsidP="006A3CC0">
            <w:pPr>
              <w:pStyle w:val="afff0"/>
              <w:spacing w:line="360" w:lineRule="auto"/>
              <w:jc w:val="both"/>
              <w:rPr>
                <w:sz w:val="28"/>
                <w:szCs w:val="28"/>
              </w:rPr>
            </w:pPr>
            <w:proofErr w:type="spellStart"/>
            <w:r>
              <w:rPr>
                <w:sz w:val="28"/>
                <w:szCs w:val="28"/>
              </w:rPr>
              <w:t>Кіл-сть</w:t>
            </w:r>
            <w:proofErr w:type="spellEnd"/>
          </w:p>
        </w:tc>
        <w:tc>
          <w:tcPr>
            <w:tcW w:w="889" w:type="dxa"/>
          </w:tcPr>
          <w:p w:rsidR="00331562" w:rsidRDefault="00331562" w:rsidP="006A3CC0">
            <w:pPr>
              <w:pStyle w:val="afff0"/>
              <w:spacing w:line="360" w:lineRule="auto"/>
              <w:jc w:val="both"/>
              <w:rPr>
                <w:sz w:val="28"/>
                <w:szCs w:val="28"/>
              </w:rPr>
            </w:pPr>
            <w:r>
              <w:rPr>
                <w:sz w:val="28"/>
                <w:szCs w:val="28"/>
              </w:rPr>
              <w:t>%</w:t>
            </w:r>
          </w:p>
        </w:tc>
      </w:tr>
      <w:tr w:rsidR="00331562" w:rsidTr="006A3CC0">
        <w:tc>
          <w:tcPr>
            <w:tcW w:w="1415" w:type="dxa"/>
          </w:tcPr>
          <w:p w:rsidR="00331562" w:rsidRDefault="00331562" w:rsidP="006A3CC0">
            <w:pPr>
              <w:pStyle w:val="afff0"/>
              <w:spacing w:line="360" w:lineRule="auto"/>
              <w:jc w:val="both"/>
              <w:rPr>
                <w:sz w:val="28"/>
                <w:szCs w:val="28"/>
              </w:rPr>
            </w:pPr>
            <w:r>
              <w:rPr>
                <w:sz w:val="28"/>
                <w:szCs w:val="28"/>
              </w:rPr>
              <w:t>2021/2022</w:t>
            </w:r>
          </w:p>
        </w:tc>
        <w:tc>
          <w:tcPr>
            <w:tcW w:w="1051" w:type="dxa"/>
          </w:tcPr>
          <w:p w:rsidR="00331562" w:rsidRDefault="00331562" w:rsidP="006A3CC0">
            <w:pPr>
              <w:pStyle w:val="afff0"/>
              <w:spacing w:line="360" w:lineRule="auto"/>
              <w:jc w:val="both"/>
              <w:rPr>
                <w:sz w:val="28"/>
                <w:szCs w:val="28"/>
              </w:rPr>
            </w:pPr>
            <w:r>
              <w:rPr>
                <w:sz w:val="28"/>
                <w:szCs w:val="28"/>
              </w:rPr>
              <w:t>175</w:t>
            </w:r>
          </w:p>
        </w:tc>
        <w:tc>
          <w:tcPr>
            <w:tcW w:w="888" w:type="dxa"/>
          </w:tcPr>
          <w:p w:rsidR="00331562" w:rsidRDefault="00331562" w:rsidP="006A3CC0">
            <w:pPr>
              <w:pStyle w:val="afff0"/>
              <w:spacing w:line="360" w:lineRule="auto"/>
              <w:jc w:val="both"/>
              <w:rPr>
                <w:sz w:val="28"/>
                <w:szCs w:val="28"/>
              </w:rPr>
            </w:pPr>
            <w:r>
              <w:rPr>
                <w:sz w:val="28"/>
                <w:szCs w:val="28"/>
              </w:rPr>
              <w:t>152</w:t>
            </w:r>
          </w:p>
        </w:tc>
        <w:tc>
          <w:tcPr>
            <w:tcW w:w="888" w:type="dxa"/>
          </w:tcPr>
          <w:p w:rsidR="00331562" w:rsidRDefault="00331562" w:rsidP="006A3CC0">
            <w:pPr>
              <w:pStyle w:val="afff0"/>
              <w:spacing w:line="360" w:lineRule="auto"/>
              <w:jc w:val="both"/>
              <w:rPr>
                <w:sz w:val="28"/>
                <w:szCs w:val="28"/>
              </w:rPr>
            </w:pPr>
          </w:p>
        </w:tc>
        <w:tc>
          <w:tcPr>
            <w:tcW w:w="888" w:type="dxa"/>
          </w:tcPr>
          <w:p w:rsidR="00331562" w:rsidRDefault="00331562" w:rsidP="006A3CC0">
            <w:pPr>
              <w:pStyle w:val="afff0"/>
              <w:spacing w:line="360" w:lineRule="auto"/>
              <w:jc w:val="both"/>
              <w:rPr>
                <w:sz w:val="28"/>
                <w:szCs w:val="28"/>
              </w:rPr>
            </w:pPr>
            <w:r>
              <w:rPr>
                <w:sz w:val="28"/>
                <w:szCs w:val="28"/>
              </w:rPr>
              <w:t>19</w:t>
            </w:r>
          </w:p>
        </w:tc>
        <w:tc>
          <w:tcPr>
            <w:tcW w:w="888" w:type="dxa"/>
          </w:tcPr>
          <w:p w:rsidR="00331562" w:rsidRDefault="00331562" w:rsidP="006A3CC0">
            <w:pPr>
              <w:pStyle w:val="afff0"/>
              <w:spacing w:line="360" w:lineRule="auto"/>
              <w:jc w:val="both"/>
              <w:rPr>
                <w:sz w:val="28"/>
                <w:szCs w:val="28"/>
              </w:rPr>
            </w:pPr>
          </w:p>
        </w:tc>
        <w:tc>
          <w:tcPr>
            <w:tcW w:w="888" w:type="dxa"/>
          </w:tcPr>
          <w:p w:rsidR="00331562" w:rsidRDefault="00331562" w:rsidP="006A3CC0">
            <w:pPr>
              <w:pStyle w:val="afff0"/>
              <w:spacing w:line="360" w:lineRule="auto"/>
              <w:jc w:val="both"/>
              <w:rPr>
                <w:sz w:val="28"/>
                <w:szCs w:val="28"/>
              </w:rPr>
            </w:pPr>
            <w:r>
              <w:rPr>
                <w:sz w:val="28"/>
                <w:szCs w:val="28"/>
              </w:rPr>
              <w:t>2</w:t>
            </w:r>
          </w:p>
        </w:tc>
        <w:tc>
          <w:tcPr>
            <w:tcW w:w="888" w:type="dxa"/>
          </w:tcPr>
          <w:p w:rsidR="00331562" w:rsidRDefault="00331562" w:rsidP="006A3CC0">
            <w:pPr>
              <w:pStyle w:val="afff0"/>
              <w:spacing w:line="360" w:lineRule="auto"/>
              <w:jc w:val="both"/>
              <w:rPr>
                <w:sz w:val="28"/>
                <w:szCs w:val="28"/>
              </w:rPr>
            </w:pPr>
          </w:p>
        </w:tc>
        <w:tc>
          <w:tcPr>
            <w:tcW w:w="888" w:type="dxa"/>
          </w:tcPr>
          <w:p w:rsidR="00331562" w:rsidRDefault="00331562" w:rsidP="006A3CC0">
            <w:pPr>
              <w:pStyle w:val="afff0"/>
              <w:spacing w:line="360" w:lineRule="auto"/>
              <w:jc w:val="both"/>
              <w:rPr>
                <w:sz w:val="28"/>
                <w:szCs w:val="28"/>
              </w:rPr>
            </w:pPr>
            <w:r>
              <w:rPr>
                <w:sz w:val="28"/>
                <w:szCs w:val="28"/>
              </w:rPr>
              <w:t>2</w:t>
            </w:r>
          </w:p>
        </w:tc>
        <w:tc>
          <w:tcPr>
            <w:tcW w:w="889" w:type="dxa"/>
          </w:tcPr>
          <w:p w:rsidR="00331562" w:rsidRDefault="00331562" w:rsidP="006A3CC0">
            <w:pPr>
              <w:pStyle w:val="afff0"/>
              <w:spacing w:line="360" w:lineRule="auto"/>
              <w:jc w:val="both"/>
              <w:rPr>
                <w:sz w:val="28"/>
                <w:szCs w:val="28"/>
              </w:rPr>
            </w:pPr>
          </w:p>
        </w:tc>
      </w:tr>
    </w:tbl>
    <w:p w:rsidR="00331562" w:rsidRPr="008346A8" w:rsidRDefault="00331562" w:rsidP="00331562">
      <w:pPr>
        <w:pStyle w:val="afff0"/>
        <w:spacing w:line="360" w:lineRule="auto"/>
        <w:jc w:val="both"/>
        <w:rPr>
          <w:sz w:val="28"/>
          <w:szCs w:val="28"/>
        </w:rPr>
      </w:pPr>
    </w:p>
    <w:p w:rsidR="00331562" w:rsidRPr="008346A8" w:rsidRDefault="00331562" w:rsidP="00331562">
      <w:pPr>
        <w:pStyle w:val="afff0"/>
        <w:spacing w:line="360" w:lineRule="auto"/>
        <w:jc w:val="both"/>
        <w:rPr>
          <w:sz w:val="24"/>
        </w:rPr>
      </w:pPr>
      <w:r>
        <w:rPr>
          <w:sz w:val="28"/>
          <w:szCs w:val="28"/>
        </w:rPr>
        <w:t xml:space="preserve">                                               </w:t>
      </w:r>
      <w:r w:rsidRPr="00AA4562">
        <w:rPr>
          <w:b/>
          <w:sz w:val="32"/>
          <w:szCs w:val="32"/>
          <w:u w:val="single"/>
        </w:rPr>
        <w:t>Робота з кадрами</w:t>
      </w:r>
    </w:p>
    <w:p w:rsidR="00331562" w:rsidRPr="00525FA4" w:rsidRDefault="00331562" w:rsidP="00331562">
      <w:pPr>
        <w:spacing w:after="0" w:line="360" w:lineRule="auto"/>
        <w:ind w:firstLine="567"/>
        <w:jc w:val="both"/>
        <w:rPr>
          <w:rFonts w:ascii="Times New Roman" w:eastAsia="Times New Roman" w:hAnsi="Times New Roman"/>
          <w:sz w:val="28"/>
          <w:szCs w:val="28"/>
          <w:lang w:val="uk-UA" w:eastAsia="ru-RU"/>
        </w:rPr>
      </w:pPr>
      <w:r w:rsidRPr="00525FA4">
        <w:rPr>
          <w:rFonts w:ascii="Times New Roman" w:eastAsia="Times New Roman" w:hAnsi="Times New Roman"/>
          <w:bCs/>
          <w:sz w:val="28"/>
          <w:szCs w:val="28"/>
          <w:lang w:val="uk-UA" w:eastAsia="ru-RU"/>
        </w:rPr>
        <w:t xml:space="preserve">У </w:t>
      </w:r>
      <w:r w:rsidRPr="00525FA4">
        <w:rPr>
          <w:rFonts w:ascii="Times New Roman" w:eastAsia="Times New Roman" w:hAnsi="Times New Roman"/>
          <w:sz w:val="28"/>
          <w:szCs w:val="28"/>
          <w:lang w:val="uk-UA" w:eastAsia="ru-RU"/>
        </w:rPr>
        <w:t>2021/2022</w:t>
      </w:r>
      <w:r w:rsidRPr="00525FA4">
        <w:rPr>
          <w:rFonts w:ascii="Times New Roman" w:eastAsia="Times New Roman" w:hAnsi="Times New Roman"/>
          <w:bCs/>
          <w:sz w:val="28"/>
          <w:szCs w:val="28"/>
          <w:lang w:val="uk-UA" w:eastAsia="ru-RU"/>
        </w:rPr>
        <w:t xml:space="preserve"> навчальному році  </w:t>
      </w:r>
      <w:proofErr w:type="spellStart"/>
      <w:r w:rsidRPr="00525FA4">
        <w:rPr>
          <w:rFonts w:ascii="Times New Roman" w:eastAsia="Times New Roman" w:hAnsi="Times New Roman"/>
          <w:sz w:val="28"/>
          <w:szCs w:val="28"/>
          <w:lang w:val="uk-UA" w:eastAsia="ru-RU"/>
        </w:rPr>
        <w:t>Тернівський</w:t>
      </w:r>
      <w:proofErr w:type="spellEnd"/>
      <w:r w:rsidRPr="00525FA4">
        <w:rPr>
          <w:rFonts w:ascii="Times New Roman" w:eastAsia="Times New Roman" w:hAnsi="Times New Roman"/>
          <w:sz w:val="28"/>
          <w:szCs w:val="28"/>
          <w:lang w:val="uk-UA" w:eastAsia="ru-RU"/>
        </w:rPr>
        <w:t xml:space="preserve"> ліцей  був забезпечений кадрами. В закладі працює 24 педагогічних працівників, з них мають вищу освіту 21 педагог,що складає 87,5 % і лише три педагогічних працівника середню спеціальну.</w:t>
      </w:r>
    </w:p>
    <w:p w:rsidR="00331562" w:rsidRPr="00525FA4" w:rsidRDefault="00331562" w:rsidP="00331562">
      <w:pPr>
        <w:spacing w:after="0" w:line="360" w:lineRule="auto"/>
        <w:jc w:val="both"/>
        <w:rPr>
          <w:rFonts w:ascii="Times New Roman" w:eastAsia="Times New Roman" w:hAnsi="Times New Roman"/>
          <w:bCs/>
          <w:sz w:val="28"/>
          <w:szCs w:val="28"/>
          <w:lang w:val="uk-UA" w:eastAsia="ru-RU"/>
        </w:rPr>
      </w:pPr>
      <w:r w:rsidRPr="00525FA4">
        <w:rPr>
          <w:rFonts w:ascii="Times New Roman" w:eastAsia="Times New Roman" w:hAnsi="Times New Roman"/>
          <w:bCs/>
          <w:sz w:val="28"/>
          <w:szCs w:val="28"/>
          <w:lang w:val="uk-UA" w:eastAsia="ru-RU"/>
        </w:rPr>
        <w:lastRenderedPageBreak/>
        <w:t xml:space="preserve"> </w:t>
      </w:r>
      <w:proofErr w:type="spellStart"/>
      <w:r w:rsidRPr="00525FA4">
        <w:rPr>
          <w:rFonts w:ascii="Times New Roman" w:hAnsi="Times New Roman"/>
          <w:sz w:val="28"/>
          <w:szCs w:val="28"/>
        </w:rPr>
        <w:t>Якісний</w:t>
      </w:r>
      <w:proofErr w:type="spellEnd"/>
      <w:r w:rsidRPr="00525FA4">
        <w:rPr>
          <w:rFonts w:ascii="Times New Roman" w:hAnsi="Times New Roman"/>
          <w:sz w:val="28"/>
          <w:szCs w:val="28"/>
        </w:rPr>
        <w:t xml:space="preserve"> склад </w:t>
      </w:r>
      <w:proofErr w:type="spellStart"/>
      <w:r w:rsidRPr="00525FA4">
        <w:rPr>
          <w:rFonts w:ascii="Times New Roman" w:hAnsi="Times New Roman"/>
          <w:sz w:val="28"/>
          <w:szCs w:val="28"/>
        </w:rPr>
        <w:t>вчителів</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має</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наступний</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розподіл</w:t>
      </w:r>
      <w:proofErr w:type="spellEnd"/>
      <w:r w:rsidRPr="00525FA4">
        <w:rPr>
          <w:rFonts w:ascii="Times New Roman" w:hAnsi="Times New Roman"/>
          <w:sz w:val="28"/>
          <w:szCs w:val="28"/>
        </w:rPr>
        <w:t xml:space="preserve"> за </w:t>
      </w:r>
      <w:proofErr w:type="spellStart"/>
      <w:r w:rsidRPr="00525FA4">
        <w:rPr>
          <w:rFonts w:ascii="Times New Roman" w:hAnsi="Times New Roman"/>
          <w:sz w:val="28"/>
          <w:szCs w:val="28"/>
        </w:rPr>
        <w:t>кваліфікаційними</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категоріями</w:t>
      </w:r>
      <w:proofErr w:type="spellEnd"/>
      <w:r w:rsidRPr="00525FA4">
        <w:rPr>
          <w:rFonts w:ascii="Times New Roman" w:hAnsi="Times New Roman"/>
          <w:sz w:val="28"/>
          <w:szCs w:val="28"/>
        </w:rPr>
        <w:t>:</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331562" w:rsidRPr="00525FA4" w:rsidTr="006A3CC0">
        <w:trPr>
          <w:jc w:val="center"/>
        </w:trPr>
        <w:tc>
          <w:tcPr>
            <w:tcW w:w="532"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6</w:t>
            </w:r>
          </w:p>
        </w:tc>
        <w:tc>
          <w:tcPr>
            <w:tcW w:w="3745"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25%</w:t>
            </w:r>
          </w:p>
        </w:tc>
      </w:tr>
      <w:tr w:rsidR="00331562" w:rsidRPr="00525FA4" w:rsidTr="006A3CC0">
        <w:trPr>
          <w:jc w:val="center"/>
        </w:trPr>
        <w:tc>
          <w:tcPr>
            <w:tcW w:w="532"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8%</w:t>
            </w:r>
          </w:p>
        </w:tc>
      </w:tr>
      <w:tr w:rsidR="00331562" w:rsidRPr="00525FA4" w:rsidTr="006A3CC0">
        <w:trPr>
          <w:jc w:val="center"/>
        </w:trPr>
        <w:tc>
          <w:tcPr>
            <w:tcW w:w="532"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12%</w:t>
            </w:r>
          </w:p>
        </w:tc>
      </w:tr>
      <w:tr w:rsidR="00331562" w:rsidRPr="00525FA4" w:rsidTr="006A3CC0">
        <w:trPr>
          <w:jc w:val="center"/>
        </w:trPr>
        <w:tc>
          <w:tcPr>
            <w:tcW w:w="532"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 xml:space="preserve">    13</w:t>
            </w:r>
          </w:p>
        </w:tc>
        <w:tc>
          <w:tcPr>
            <w:tcW w:w="3745"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55%</w:t>
            </w:r>
          </w:p>
        </w:tc>
      </w:tr>
    </w:tbl>
    <w:p w:rsidR="00331562" w:rsidRPr="00525FA4" w:rsidRDefault="00331562" w:rsidP="00331562">
      <w:pPr>
        <w:pStyle w:val="afff0"/>
        <w:spacing w:line="360" w:lineRule="auto"/>
        <w:rPr>
          <w:sz w:val="28"/>
          <w:szCs w:val="28"/>
        </w:rPr>
      </w:pPr>
      <w:r w:rsidRPr="00525FA4">
        <w:rPr>
          <w:sz w:val="28"/>
          <w:szCs w:val="28"/>
        </w:rPr>
        <w:t>Якісний склад вчителів за педагогічними званнями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331562" w:rsidRPr="00525FA4" w:rsidTr="006A3CC0">
        <w:trPr>
          <w:jc w:val="center"/>
        </w:trPr>
        <w:tc>
          <w:tcPr>
            <w:tcW w:w="532"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8%</w:t>
            </w:r>
          </w:p>
        </w:tc>
      </w:tr>
      <w:tr w:rsidR="00331562" w:rsidRPr="00525FA4" w:rsidTr="006A3CC0">
        <w:trPr>
          <w:jc w:val="center"/>
        </w:trPr>
        <w:tc>
          <w:tcPr>
            <w:tcW w:w="532"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20%</w:t>
            </w:r>
          </w:p>
        </w:tc>
      </w:tr>
      <w:tr w:rsidR="00331562" w:rsidRPr="00525FA4" w:rsidTr="006A3CC0">
        <w:trPr>
          <w:jc w:val="center"/>
        </w:trPr>
        <w:tc>
          <w:tcPr>
            <w:tcW w:w="532"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331562" w:rsidRPr="00525FA4" w:rsidRDefault="00331562" w:rsidP="006A3CC0">
            <w:pPr>
              <w:spacing w:after="0" w:line="360" w:lineRule="auto"/>
              <w:jc w:val="center"/>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w:t>
            </w:r>
          </w:p>
        </w:tc>
      </w:tr>
    </w:tbl>
    <w:p w:rsidR="00331562" w:rsidRPr="00525FA4" w:rsidRDefault="00331562" w:rsidP="00331562">
      <w:pPr>
        <w:spacing w:after="0" w:line="36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У школі упродовж 2021/2022 навчального року працювало:</w:t>
      </w:r>
    </w:p>
    <w:p w:rsidR="00331562" w:rsidRPr="00525FA4" w:rsidRDefault="00331562" w:rsidP="00331562">
      <w:pPr>
        <w:numPr>
          <w:ilvl w:val="0"/>
          <w:numId w:val="1"/>
        </w:numPr>
        <w:tabs>
          <w:tab w:val="num" w:pos="240"/>
        </w:tabs>
        <w:spacing w:after="0" w:line="360" w:lineRule="auto"/>
        <w:ind w:left="240" w:hanging="240"/>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вчителів, що отримують пенсію  – 7 осіб;</w:t>
      </w:r>
    </w:p>
    <w:p w:rsidR="00331562" w:rsidRPr="00525FA4" w:rsidRDefault="00331562" w:rsidP="00331562">
      <w:pPr>
        <w:numPr>
          <w:ilvl w:val="0"/>
          <w:numId w:val="1"/>
        </w:numPr>
        <w:tabs>
          <w:tab w:val="num" w:pos="240"/>
        </w:tabs>
        <w:spacing w:after="0" w:line="360" w:lineRule="auto"/>
        <w:ind w:left="240" w:hanging="240"/>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педагогічних працівників, що знаходяться у відпустці по догляду    за дитиною до досягнення нею віку, встановленого чинним законодавством – 2 особи (</w:t>
      </w:r>
      <w:proofErr w:type="spellStart"/>
      <w:r w:rsidRPr="00525FA4">
        <w:rPr>
          <w:rFonts w:ascii="Times New Roman" w:eastAsia="Times New Roman" w:hAnsi="Times New Roman"/>
          <w:sz w:val="28"/>
          <w:szCs w:val="28"/>
          <w:lang w:val="uk-UA" w:eastAsia="ru-RU"/>
        </w:rPr>
        <w:t>Храмцова</w:t>
      </w:r>
      <w:proofErr w:type="spellEnd"/>
      <w:r w:rsidRPr="00525FA4">
        <w:rPr>
          <w:rFonts w:ascii="Times New Roman" w:eastAsia="Times New Roman" w:hAnsi="Times New Roman"/>
          <w:sz w:val="28"/>
          <w:szCs w:val="28"/>
          <w:lang w:val="uk-UA" w:eastAsia="ru-RU"/>
        </w:rPr>
        <w:t xml:space="preserve"> К.В., </w:t>
      </w:r>
      <w:proofErr w:type="spellStart"/>
      <w:r w:rsidRPr="00525FA4">
        <w:rPr>
          <w:rFonts w:ascii="Times New Roman" w:eastAsia="Times New Roman" w:hAnsi="Times New Roman"/>
          <w:sz w:val="28"/>
          <w:szCs w:val="28"/>
          <w:lang w:val="uk-UA" w:eastAsia="ru-RU"/>
        </w:rPr>
        <w:t>Крижанська</w:t>
      </w:r>
      <w:proofErr w:type="spellEnd"/>
      <w:r w:rsidRPr="00525FA4">
        <w:rPr>
          <w:rFonts w:ascii="Times New Roman" w:eastAsia="Times New Roman" w:hAnsi="Times New Roman"/>
          <w:sz w:val="28"/>
          <w:szCs w:val="28"/>
          <w:lang w:val="uk-UA" w:eastAsia="ru-RU"/>
        </w:rPr>
        <w:t xml:space="preserve"> Н.І.).</w:t>
      </w:r>
    </w:p>
    <w:p w:rsidR="00331562" w:rsidRPr="00F16C75" w:rsidRDefault="00331562" w:rsidP="00331562">
      <w:pPr>
        <w:spacing w:after="0" w:line="360" w:lineRule="auto"/>
        <w:rPr>
          <w:rFonts w:ascii="Times New Roman" w:eastAsia="Times New Roman" w:hAnsi="Times New Roman"/>
          <w:sz w:val="32"/>
          <w:szCs w:val="32"/>
          <w:u w:val="single"/>
          <w:lang w:val="uk-UA" w:eastAsia="ru-RU"/>
        </w:rPr>
      </w:pPr>
      <w:r>
        <w:rPr>
          <w:rFonts w:ascii="Times New Roman" w:eastAsia="Times New Roman" w:hAnsi="Times New Roman"/>
          <w:sz w:val="24"/>
          <w:szCs w:val="24"/>
          <w:lang w:val="uk-UA" w:eastAsia="ru-RU"/>
        </w:rPr>
        <w:t xml:space="preserve">                           </w:t>
      </w:r>
      <w:r w:rsidRPr="00F16C75">
        <w:rPr>
          <w:rFonts w:ascii="Times New Roman" w:eastAsia="Times New Roman" w:hAnsi="Times New Roman"/>
          <w:b/>
          <w:sz w:val="32"/>
          <w:szCs w:val="32"/>
          <w:u w:val="single"/>
          <w:lang w:val="uk-UA" w:eastAsia="ru-RU"/>
        </w:rPr>
        <w:t>Впровадження мовного законодавства</w:t>
      </w:r>
    </w:p>
    <w:p w:rsidR="00331562" w:rsidRPr="00525FA4" w:rsidRDefault="00331562" w:rsidP="00331562">
      <w:pPr>
        <w:pStyle w:val="afff0"/>
        <w:spacing w:line="360" w:lineRule="auto"/>
        <w:rPr>
          <w:sz w:val="28"/>
          <w:szCs w:val="28"/>
        </w:rPr>
      </w:pPr>
      <w:r w:rsidRPr="00525FA4">
        <w:rPr>
          <w:sz w:val="28"/>
          <w:szCs w:val="28"/>
        </w:rPr>
        <w:t>З питань дотримання мовного законодавства України в галузі освіти в закладі проведено відповідну роботу:</w:t>
      </w:r>
    </w:p>
    <w:p w:rsidR="00331562" w:rsidRPr="00525FA4" w:rsidRDefault="00331562" w:rsidP="00331562">
      <w:pPr>
        <w:pStyle w:val="afff0"/>
        <w:spacing w:line="360" w:lineRule="auto"/>
        <w:rPr>
          <w:sz w:val="28"/>
          <w:szCs w:val="28"/>
        </w:rPr>
      </w:pPr>
      <w:r w:rsidRPr="00525FA4">
        <w:rPr>
          <w:sz w:val="28"/>
          <w:szCs w:val="28"/>
        </w:rPr>
        <w:t>- впровадження державної мови в освітній процес в 1-А класі;</w:t>
      </w:r>
    </w:p>
    <w:p w:rsidR="00331562" w:rsidRPr="00525FA4" w:rsidRDefault="00331562" w:rsidP="00331562">
      <w:pPr>
        <w:pStyle w:val="afff0"/>
        <w:spacing w:line="360" w:lineRule="auto"/>
        <w:rPr>
          <w:sz w:val="28"/>
          <w:szCs w:val="28"/>
        </w:rPr>
      </w:pPr>
      <w:r w:rsidRPr="00525FA4">
        <w:rPr>
          <w:sz w:val="28"/>
          <w:szCs w:val="28"/>
        </w:rPr>
        <w:t xml:space="preserve">- забезпечено ведення документації українською мовою (річний план роботи закладу, розклад уроків, алфавітна книга, книги наказів, протоколи педрад, ради закладу, нарад при директорові, класні журнали, </w:t>
      </w:r>
      <w:proofErr w:type="spellStart"/>
      <w:r w:rsidRPr="00525FA4">
        <w:rPr>
          <w:sz w:val="28"/>
          <w:szCs w:val="28"/>
        </w:rPr>
        <w:t>журнали</w:t>
      </w:r>
      <w:proofErr w:type="spellEnd"/>
      <w:r w:rsidRPr="00525FA4">
        <w:rPr>
          <w:sz w:val="28"/>
          <w:szCs w:val="28"/>
        </w:rPr>
        <w:t xml:space="preserve"> індивідуального навчання, довідки про стан НВП, матеріали роботи МО вчителів та ін.);</w:t>
      </w:r>
    </w:p>
    <w:p w:rsidR="00331562" w:rsidRPr="00525FA4" w:rsidRDefault="00331562" w:rsidP="00331562">
      <w:pPr>
        <w:pStyle w:val="afff0"/>
        <w:spacing w:line="360" w:lineRule="auto"/>
        <w:rPr>
          <w:sz w:val="28"/>
          <w:szCs w:val="28"/>
        </w:rPr>
      </w:pPr>
      <w:r w:rsidRPr="00525FA4">
        <w:rPr>
          <w:sz w:val="28"/>
          <w:szCs w:val="28"/>
        </w:rPr>
        <w:t>- забезпечено виконання встановленого порядку в написах на вивісках, печатках, штампах, інформаційних стендах;</w:t>
      </w:r>
    </w:p>
    <w:p w:rsidR="00331562" w:rsidRPr="00525FA4" w:rsidRDefault="00331562" w:rsidP="00331562">
      <w:pPr>
        <w:pStyle w:val="afff0"/>
        <w:spacing w:line="360" w:lineRule="auto"/>
        <w:rPr>
          <w:sz w:val="28"/>
          <w:szCs w:val="28"/>
        </w:rPr>
      </w:pPr>
      <w:r w:rsidRPr="00525FA4">
        <w:rPr>
          <w:sz w:val="28"/>
          <w:szCs w:val="28"/>
        </w:rPr>
        <w:t>- забезпечено урахування питання володіння українською мовою під час атестації педагогічних працівників;</w:t>
      </w:r>
    </w:p>
    <w:p w:rsidR="00331562" w:rsidRPr="00525FA4" w:rsidRDefault="00331562" w:rsidP="00331562">
      <w:pPr>
        <w:pStyle w:val="afff0"/>
        <w:spacing w:line="360" w:lineRule="auto"/>
        <w:rPr>
          <w:sz w:val="28"/>
          <w:szCs w:val="28"/>
        </w:rPr>
      </w:pPr>
      <w:r w:rsidRPr="00525FA4">
        <w:rPr>
          <w:sz w:val="28"/>
          <w:szCs w:val="28"/>
        </w:rPr>
        <w:t>- забезпечено дотримання вимог Закону України «Про засади державної мовної політики» щодо інформаційно-методичного забезпечення освітнього процесу;</w:t>
      </w:r>
    </w:p>
    <w:p w:rsidR="00331562" w:rsidRPr="00525FA4" w:rsidRDefault="00331562" w:rsidP="00331562">
      <w:pPr>
        <w:pStyle w:val="afff0"/>
        <w:spacing w:line="360" w:lineRule="auto"/>
        <w:rPr>
          <w:sz w:val="28"/>
          <w:szCs w:val="28"/>
        </w:rPr>
      </w:pPr>
      <w:r w:rsidRPr="00525FA4">
        <w:rPr>
          <w:sz w:val="28"/>
          <w:szCs w:val="28"/>
        </w:rPr>
        <w:lastRenderedPageBreak/>
        <w:t>- забезпечено бібліотеку закладу україномовними енциклопедичними та лінгвістичними словниками, програмною літературою, навчально-методичною літературою, періодичними виданнями;</w:t>
      </w:r>
    </w:p>
    <w:p w:rsidR="00331562" w:rsidRPr="00525FA4" w:rsidRDefault="00331562" w:rsidP="00331562">
      <w:pPr>
        <w:pStyle w:val="afff0"/>
        <w:spacing w:line="360" w:lineRule="auto"/>
        <w:rPr>
          <w:sz w:val="28"/>
          <w:szCs w:val="28"/>
        </w:rPr>
      </w:pPr>
      <w:r w:rsidRPr="00525FA4">
        <w:rPr>
          <w:sz w:val="28"/>
          <w:szCs w:val="28"/>
        </w:rPr>
        <w:t>- продовжено комп’ютеризацію процесу навчання української мови та літератури, історії, географії;</w:t>
      </w:r>
    </w:p>
    <w:p w:rsidR="00331562" w:rsidRPr="00525FA4" w:rsidRDefault="00331562" w:rsidP="00331562">
      <w:pPr>
        <w:pStyle w:val="afff0"/>
        <w:spacing w:line="360" w:lineRule="auto"/>
        <w:rPr>
          <w:sz w:val="28"/>
          <w:szCs w:val="28"/>
        </w:rPr>
      </w:pPr>
      <w:r w:rsidRPr="00525FA4">
        <w:rPr>
          <w:sz w:val="28"/>
          <w:szCs w:val="28"/>
        </w:rPr>
        <w:t>- забезпечено оформлення офіційних документів згідно з вимогами Закону України «Про засади державної мовної політики»;</w:t>
      </w:r>
    </w:p>
    <w:p w:rsidR="00331562" w:rsidRPr="00525FA4" w:rsidRDefault="00331562" w:rsidP="00331562">
      <w:pPr>
        <w:pStyle w:val="afff0"/>
        <w:spacing w:line="360" w:lineRule="auto"/>
        <w:rPr>
          <w:sz w:val="28"/>
          <w:szCs w:val="28"/>
        </w:rPr>
      </w:pPr>
      <w:r w:rsidRPr="00525FA4">
        <w:rPr>
          <w:sz w:val="28"/>
          <w:szCs w:val="28"/>
        </w:rPr>
        <w:t xml:space="preserve">- забезпечено участь учнів в олімпіадах, конкурсах, турнірах з української мови, історії, географії, МАН; </w:t>
      </w:r>
    </w:p>
    <w:p w:rsidR="00331562" w:rsidRPr="00525FA4" w:rsidRDefault="00331562" w:rsidP="00331562">
      <w:pPr>
        <w:pStyle w:val="afff0"/>
        <w:spacing w:line="360" w:lineRule="auto"/>
        <w:rPr>
          <w:sz w:val="28"/>
          <w:szCs w:val="28"/>
        </w:rPr>
      </w:pPr>
      <w:r w:rsidRPr="00525FA4">
        <w:rPr>
          <w:sz w:val="28"/>
          <w:szCs w:val="28"/>
        </w:rPr>
        <w:t>забезпечено викладання навчального предмету історія України, географія українською мовою;</w:t>
      </w:r>
    </w:p>
    <w:p w:rsidR="00331562" w:rsidRPr="00525FA4" w:rsidRDefault="00331562" w:rsidP="00331562">
      <w:pPr>
        <w:pStyle w:val="afff0"/>
        <w:spacing w:line="360" w:lineRule="auto"/>
        <w:rPr>
          <w:sz w:val="28"/>
          <w:szCs w:val="28"/>
        </w:rPr>
      </w:pPr>
      <w:r w:rsidRPr="00525FA4">
        <w:rPr>
          <w:sz w:val="28"/>
          <w:szCs w:val="28"/>
        </w:rPr>
        <w:t>забезпечено наявність державної символіки у класних кімнатах, адміністративних приміщеннях, коридорі закладу;</w:t>
      </w:r>
    </w:p>
    <w:p w:rsidR="00331562" w:rsidRPr="00525FA4" w:rsidRDefault="00331562" w:rsidP="00331562">
      <w:pPr>
        <w:pStyle w:val="afff0"/>
        <w:spacing w:line="360" w:lineRule="auto"/>
        <w:rPr>
          <w:sz w:val="28"/>
          <w:szCs w:val="28"/>
        </w:rPr>
      </w:pPr>
      <w:r w:rsidRPr="00525FA4">
        <w:rPr>
          <w:sz w:val="28"/>
          <w:szCs w:val="28"/>
        </w:rPr>
        <w:t xml:space="preserve">реалізовано вивчення фольклору, етнографії, національної культури й мистецтва, патріотичне виховання через проведення відповідних заходів: конкурсу творів до Дня української писемності та мови, заочної подорожі «Шедеври світового мистецтва»,  годин  спілкування «Україна – держава європейська», бесід «Голодомор в Україні», бесід до Дня Соборності України, конкурсу читців до Дня рідної мови, годин спілкування «Попіл Чорнобиля», традиційних заходів до Дня визволення України від німецько-фашистських загарбників, Дня Захисника України, Дня Збройних Сил України, Дня партизанської слави та </w:t>
      </w:r>
      <w:proofErr w:type="spellStart"/>
      <w:r w:rsidRPr="00525FA4">
        <w:rPr>
          <w:sz w:val="28"/>
          <w:szCs w:val="28"/>
        </w:rPr>
        <w:t>інші.В</w:t>
      </w:r>
      <w:proofErr w:type="spellEnd"/>
      <w:r w:rsidRPr="00525FA4">
        <w:rPr>
          <w:sz w:val="28"/>
          <w:szCs w:val="28"/>
        </w:rPr>
        <w:t xml:space="preserve"> наступному навчальному році планується перехід на викладання українською мовою в 1- 5 класах.</w:t>
      </w:r>
    </w:p>
    <w:p w:rsidR="00331562" w:rsidRPr="00525FA4" w:rsidRDefault="00331562" w:rsidP="00331562">
      <w:pPr>
        <w:spacing w:after="0" w:line="360" w:lineRule="auto"/>
        <w:ind w:left="-240"/>
        <w:jc w:val="center"/>
        <w:rPr>
          <w:rFonts w:ascii="Times New Roman" w:eastAsia="Times New Roman" w:hAnsi="Times New Roman"/>
          <w:b/>
          <w:sz w:val="28"/>
          <w:szCs w:val="28"/>
          <w:u w:val="single"/>
          <w:lang w:val="uk-UA" w:eastAsia="ru-RU"/>
        </w:rPr>
      </w:pPr>
      <w:r w:rsidRPr="00525FA4">
        <w:rPr>
          <w:rFonts w:ascii="Times New Roman" w:eastAsia="Times New Roman" w:hAnsi="Times New Roman"/>
          <w:b/>
          <w:sz w:val="28"/>
          <w:szCs w:val="28"/>
          <w:u w:val="single"/>
          <w:lang w:val="uk-UA" w:eastAsia="ru-RU"/>
        </w:rPr>
        <w:t>Методична робота</w:t>
      </w:r>
    </w:p>
    <w:p w:rsidR="00331562" w:rsidRPr="00525FA4" w:rsidRDefault="00331562" w:rsidP="00331562">
      <w:pPr>
        <w:spacing w:line="360" w:lineRule="auto"/>
        <w:ind w:firstLine="567"/>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 xml:space="preserve">У 2021/2022 навчальному році основними формами методичної роботи з педагогічними працівниками закладу були: педагогічна рада, методична рада, методичні об’єднання </w:t>
      </w:r>
      <w:proofErr w:type="spellStart"/>
      <w:r w:rsidRPr="00525FA4">
        <w:rPr>
          <w:rFonts w:ascii="Times New Roman" w:eastAsia="Times New Roman" w:hAnsi="Times New Roman"/>
          <w:sz w:val="28"/>
          <w:szCs w:val="28"/>
          <w:lang w:val="uk-UA" w:eastAsia="ru-RU"/>
        </w:rPr>
        <w:t>вчителів-предметників</w:t>
      </w:r>
      <w:proofErr w:type="spellEnd"/>
      <w:r w:rsidRPr="00525FA4">
        <w:rPr>
          <w:rFonts w:ascii="Times New Roman" w:eastAsia="Times New Roman" w:hAnsi="Times New Roman"/>
          <w:sz w:val="28"/>
          <w:szCs w:val="28"/>
          <w:lang w:val="uk-UA" w:eastAsia="ru-RU"/>
        </w:rPr>
        <w:t>, методичне об’єднання класних керівників, інструктивно-методичні наради,  курси підвищення кваліфікації, атестація, самоосвіта.</w:t>
      </w:r>
    </w:p>
    <w:p w:rsidR="00331562" w:rsidRPr="00525FA4" w:rsidRDefault="00331562" w:rsidP="00331562">
      <w:pPr>
        <w:spacing w:after="0" w:line="360" w:lineRule="auto"/>
        <w:ind w:firstLine="567"/>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lastRenderedPageBreak/>
        <w:t xml:space="preserve">  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закладу, впровадження в практику досягнень педагогічної науки, інноваційних освітніх технологій, передового досвіду.</w:t>
      </w:r>
    </w:p>
    <w:p w:rsidR="00331562" w:rsidRPr="00525FA4" w:rsidRDefault="00331562" w:rsidP="00331562">
      <w:pPr>
        <w:spacing w:line="360" w:lineRule="auto"/>
        <w:ind w:firstLine="567"/>
        <w:jc w:val="both"/>
        <w:rPr>
          <w:rFonts w:ascii="Times New Roman" w:hAnsi="Times New Roman"/>
          <w:sz w:val="28"/>
          <w:szCs w:val="28"/>
          <w:lang w:val="uk-UA"/>
        </w:rPr>
      </w:pPr>
      <w:r w:rsidRPr="00525FA4">
        <w:rPr>
          <w:rFonts w:ascii="Times New Roman" w:eastAsia="Times New Roman" w:hAnsi="Times New Roman"/>
          <w:sz w:val="28"/>
          <w:szCs w:val="28"/>
          <w:lang w:val="uk-UA" w:eastAsia="ru-RU"/>
        </w:rPr>
        <w:t>У 2021/2022 навчальному році педагогічний колектив закладу працював над реалізацією науково-</w:t>
      </w:r>
      <w:r w:rsidRPr="00525FA4">
        <w:rPr>
          <w:rFonts w:ascii="Times New Roman" w:eastAsia="Times New Roman" w:hAnsi="Times New Roman"/>
          <w:bCs/>
          <w:iCs/>
          <w:sz w:val="28"/>
          <w:szCs w:val="28"/>
          <w:lang w:val="uk-UA" w:eastAsia="ru-RU"/>
        </w:rPr>
        <w:t>педагогічної  теми</w:t>
      </w:r>
      <w:r w:rsidRPr="00525FA4">
        <w:rPr>
          <w:rFonts w:ascii="Times New Roman" w:eastAsia="Times New Roman" w:hAnsi="Times New Roman"/>
          <w:b/>
          <w:bCs/>
          <w:iCs/>
          <w:sz w:val="28"/>
          <w:szCs w:val="28"/>
          <w:lang w:val="uk-UA" w:eastAsia="ru-RU"/>
        </w:rPr>
        <w:t xml:space="preserve"> </w:t>
      </w:r>
      <w:r w:rsidRPr="00525FA4">
        <w:rPr>
          <w:rFonts w:ascii="Times New Roman" w:eastAsia="Times New Roman" w:hAnsi="Times New Roman"/>
          <w:sz w:val="28"/>
          <w:szCs w:val="28"/>
          <w:lang w:val="uk-UA"/>
        </w:rPr>
        <w:t>«</w:t>
      </w:r>
      <w:r w:rsidRPr="00525FA4">
        <w:rPr>
          <w:rFonts w:ascii="Times New Roman" w:hAnsi="Times New Roman"/>
          <w:sz w:val="28"/>
          <w:szCs w:val="28"/>
          <w:lang w:val="uk-UA"/>
        </w:rPr>
        <w:t>Забезпечення системного підвищення якості освіти на інноваційній основі сучасного психолого-педагогічного та науково-методичного супроводження освітнього процесу».</w:t>
      </w:r>
    </w:p>
    <w:p w:rsidR="00331562" w:rsidRPr="00525FA4" w:rsidRDefault="00331562" w:rsidP="00331562">
      <w:pPr>
        <w:spacing w:line="360" w:lineRule="auto"/>
        <w:ind w:firstLine="567"/>
        <w:jc w:val="both"/>
        <w:rPr>
          <w:rFonts w:ascii="Times New Roman" w:hAnsi="Times New Roman"/>
          <w:sz w:val="28"/>
          <w:szCs w:val="28"/>
          <w:lang w:val="uk-UA"/>
        </w:rPr>
      </w:pPr>
      <w:r w:rsidRPr="00525FA4">
        <w:rPr>
          <w:rFonts w:ascii="Times New Roman" w:hAnsi="Times New Roman"/>
          <w:sz w:val="28"/>
          <w:szCs w:val="28"/>
          <w:lang w:val="uk-UA"/>
        </w:rPr>
        <w:t xml:space="preserve"> Робота над проблемною темою спланована на п’ять років та включає поетапну її реалізацію, що висвітлює напрямки діяльності </w:t>
      </w:r>
      <w:proofErr w:type="spellStart"/>
      <w:r w:rsidRPr="00525FA4">
        <w:rPr>
          <w:rFonts w:ascii="Times New Roman" w:hAnsi="Times New Roman"/>
          <w:sz w:val="28"/>
          <w:szCs w:val="28"/>
          <w:lang w:val="uk-UA"/>
        </w:rPr>
        <w:t>педколективу</w:t>
      </w:r>
      <w:proofErr w:type="spellEnd"/>
      <w:r w:rsidRPr="00525FA4">
        <w:rPr>
          <w:rFonts w:ascii="Times New Roman" w:hAnsi="Times New Roman"/>
          <w:sz w:val="28"/>
          <w:szCs w:val="28"/>
          <w:lang w:val="uk-UA"/>
        </w:rPr>
        <w:t xml:space="preserve"> по діагностиці, теоретичному обґрунтуванню та практичному дослідженню проблеми, систематизації, узагальненню та пропагуванню перспективного педа</w:t>
      </w:r>
      <w:r>
        <w:rPr>
          <w:rFonts w:ascii="Times New Roman" w:hAnsi="Times New Roman"/>
          <w:sz w:val="28"/>
          <w:szCs w:val="28"/>
          <w:lang w:val="uk-UA"/>
        </w:rPr>
        <w:t xml:space="preserve">гогічного досвіду. </w:t>
      </w:r>
      <w:r w:rsidRPr="00525FA4">
        <w:rPr>
          <w:rFonts w:ascii="Times New Roman" w:hAnsi="Times New Roman"/>
          <w:sz w:val="28"/>
          <w:szCs w:val="28"/>
          <w:lang w:val="uk-UA"/>
        </w:rPr>
        <w:t xml:space="preserve">Питання ефективності роботи по реалізації методичної проблеми розглядаються на засіданнях шкільних </w:t>
      </w:r>
      <w:proofErr w:type="spellStart"/>
      <w:r w:rsidRPr="00525FA4">
        <w:rPr>
          <w:rFonts w:ascii="Times New Roman" w:hAnsi="Times New Roman"/>
          <w:sz w:val="28"/>
          <w:szCs w:val="28"/>
          <w:lang w:val="uk-UA"/>
        </w:rPr>
        <w:t>методоб’єднань</w:t>
      </w:r>
      <w:proofErr w:type="spellEnd"/>
      <w:r w:rsidRPr="00525FA4">
        <w:rPr>
          <w:rFonts w:ascii="Times New Roman" w:hAnsi="Times New Roman"/>
          <w:sz w:val="28"/>
          <w:szCs w:val="28"/>
          <w:lang w:val="uk-UA"/>
        </w:rPr>
        <w:t xml:space="preserve">, методичної та педагогічної рад. </w:t>
      </w:r>
      <w:r w:rsidRPr="00525FA4">
        <w:rPr>
          <w:rFonts w:ascii="Times New Roman" w:hAnsi="Times New Roman"/>
          <w:sz w:val="28"/>
          <w:szCs w:val="28"/>
        </w:rPr>
        <w:t xml:space="preserve">У 2021/2022 </w:t>
      </w:r>
      <w:proofErr w:type="spellStart"/>
      <w:r w:rsidRPr="00525FA4">
        <w:rPr>
          <w:rFonts w:ascii="Times New Roman" w:hAnsi="Times New Roman"/>
          <w:sz w:val="28"/>
          <w:szCs w:val="28"/>
        </w:rPr>
        <w:t>навчальному</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році</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педагогічний</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колектив</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працював</w:t>
      </w:r>
      <w:proofErr w:type="spellEnd"/>
      <w:r w:rsidRPr="00525FA4">
        <w:rPr>
          <w:rFonts w:ascii="Times New Roman" w:hAnsi="Times New Roman"/>
          <w:sz w:val="28"/>
          <w:szCs w:val="28"/>
        </w:rPr>
        <w:t xml:space="preserve"> на  </w:t>
      </w:r>
      <w:r w:rsidRPr="00525FA4">
        <w:rPr>
          <w:rFonts w:ascii="Times New Roman" w:hAnsi="Times New Roman"/>
          <w:sz w:val="28"/>
          <w:szCs w:val="28"/>
          <w:lang w:val="en-US"/>
        </w:rPr>
        <w:t>II</w:t>
      </w:r>
      <w:r w:rsidRPr="00525FA4">
        <w:rPr>
          <w:rFonts w:ascii="Times New Roman" w:hAnsi="Times New Roman"/>
          <w:sz w:val="28"/>
          <w:szCs w:val="28"/>
          <w:lang w:val="uk-UA"/>
        </w:rPr>
        <w:t>І</w:t>
      </w:r>
      <w:r w:rsidRPr="00525FA4">
        <w:rPr>
          <w:rFonts w:ascii="Times New Roman" w:hAnsi="Times New Roman"/>
          <w:sz w:val="28"/>
          <w:szCs w:val="28"/>
        </w:rPr>
        <w:t xml:space="preserve"> </w:t>
      </w:r>
      <w:proofErr w:type="spellStart"/>
      <w:r w:rsidRPr="00525FA4">
        <w:rPr>
          <w:rFonts w:ascii="Times New Roman" w:hAnsi="Times New Roman"/>
          <w:sz w:val="28"/>
          <w:szCs w:val="28"/>
        </w:rPr>
        <w:t>етапі</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bdr w:val="none" w:sz="0" w:space="0" w:color="auto" w:frame="1"/>
        </w:rPr>
        <w:t>роботи</w:t>
      </w:r>
      <w:proofErr w:type="spellEnd"/>
      <w:r w:rsidRPr="00525FA4">
        <w:rPr>
          <w:rFonts w:ascii="Times New Roman" w:hAnsi="Times New Roman"/>
          <w:sz w:val="28"/>
          <w:szCs w:val="28"/>
          <w:bdr w:val="none" w:sz="0" w:space="0" w:color="auto" w:frame="1"/>
        </w:rPr>
        <w:t xml:space="preserve"> над проблемою, </w:t>
      </w:r>
      <w:proofErr w:type="spellStart"/>
      <w:r w:rsidRPr="00525FA4">
        <w:rPr>
          <w:rFonts w:ascii="Times New Roman" w:hAnsi="Times New Roman"/>
          <w:sz w:val="28"/>
          <w:szCs w:val="28"/>
          <w:bdr w:val="none" w:sz="0" w:space="0" w:color="auto" w:frame="1"/>
        </w:rPr>
        <w:t>вирішувалися</w:t>
      </w:r>
      <w:proofErr w:type="spellEnd"/>
      <w:r w:rsidRPr="00525FA4">
        <w:rPr>
          <w:rFonts w:ascii="Times New Roman" w:hAnsi="Times New Roman"/>
          <w:sz w:val="28"/>
          <w:szCs w:val="28"/>
          <w:bdr w:val="none" w:sz="0" w:space="0" w:color="auto" w:frame="1"/>
        </w:rPr>
        <w:t xml:space="preserve"> </w:t>
      </w:r>
      <w:proofErr w:type="spellStart"/>
      <w:r w:rsidRPr="00525FA4">
        <w:rPr>
          <w:rFonts w:ascii="Times New Roman" w:hAnsi="Times New Roman"/>
          <w:sz w:val="28"/>
          <w:szCs w:val="28"/>
          <w:bdr w:val="none" w:sz="0" w:space="0" w:color="auto" w:frame="1"/>
        </w:rPr>
        <w:t>такі</w:t>
      </w:r>
      <w:proofErr w:type="spellEnd"/>
      <w:r w:rsidRPr="00525FA4">
        <w:rPr>
          <w:rFonts w:ascii="Times New Roman" w:hAnsi="Times New Roman"/>
          <w:sz w:val="28"/>
          <w:szCs w:val="28"/>
          <w:bdr w:val="none" w:sz="0" w:space="0" w:color="auto" w:frame="1"/>
        </w:rPr>
        <w:t xml:space="preserve"> </w:t>
      </w:r>
      <w:proofErr w:type="spellStart"/>
      <w:r w:rsidRPr="00525FA4">
        <w:rPr>
          <w:rFonts w:ascii="Times New Roman" w:hAnsi="Times New Roman"/>
          <w:sz w:val="28"/>
          <w:szCs w:val="28"/>
          <w:bdr w:val="none" w:sz="0" w:space="0" w:color="auto" w:frame="1"/>
        </w:rPr>
        <w:t>завдання</w:t>
      </w:r>
      <w:proofErr w:type="spellEnd"/>
      <w:r w:rsidRPr="00525FA4">
        <w:rPr>
          <w:rFonts w:ascii="Times New Roman" w:hAnsi="Times New Roman"/>
          <w:sz w:val="28"/>
          <w:szCs w:val="28"/>
          <w:bdr w:val="none" w:sz="0" w:space="0" w:color="auto" w:frame="1"/>
        </w:rPr>
        <w:t>:</w:t>
      </w:r>
    </w:p>
    <w:p w:rsidR="00331562" w:rsidRPr="00525FA4" w:rsidRDefault="00331562" w:rsidP="00331562">
      <w:pPr>
        <w:pStyle w:val="afff0"/>
        <w:spacing w:line="360" w:lineRule="auto"/>
        <w:jc w:val="both"/>
        <w:rPr>
          <w:sz w:val="28"/>
          <w:szCs w:val="28"/>
        </w:rPr>
      </w:pPr>
      <w:r w:rsidRPr="00525FA4">
        <w:rPr>
          <w:rStyle w:val="a6"/>
          <w:sz w:val="28"/>
          <w:szCs w:val="28"/>
        </w:rPr>
        <w:t>- з</w:t>
      </w:r>
      <w:r w:rsidRPr="00525FA4">
        <w:rPr>
          <w:sz w:val="28"/>
          <w:szCs w:val="28"/>
        </w:rPr>
        <w:t>дійснення аналізу досягнутих раніше результатів з проблеми;</w:t>
      </w:r>
    </w:p>
    <w:p w:rsidR="00331562" w:rsidRPr="00525FA4" w:rsidRDefault="00331562" w:rsidP="00331562">
      <w:pPr>
        <w:pStyle w:val="afff0"/>
        <w:spacing w:line="360" w:lineRule="auto"/>
        <w:jc w:val="both"/>
        <w:rPr>
          <w:sz w:val="28"/>
          <w:szCs w:val="28"/>
        </w:rPr>
      </w:pPr>
      <w:r w:rsidRPr="00525FA4">
        <w:rPr>
          <w:sz w:val="28"/>
          <w:szCs w:val="28"/>
        </w:rPr>
        <w:t>- визначення можливостей роботи з цього питання в межах кожного методичного об’єднання;</w:t>
      </w:r>
    </w:p>
    <w:p w:rsidR="00331562" w:rsidRPr="00525FA4" w:rsidRDefault="00331562" w:rsidP="00331562">
      <w:pPr>
        <w:pStyle w:val="afff0"/>
        <w:spacing w:line="360" w:lineRule="auto"/>
        <w:jc w:val="both"/>
        <w:rPr>
          <w:sz w:val="28"/>
          <w:szCs w:val="28"/>
        </w:rPr>
      </w:pPr>
      <w:r w:rsidRPr="00525FA4">
        <w:rPr>
          <w:sz w:val="28"/>
          <w:szCs w:val="28"/>
        </w:rPr>
        <w:t>- аналіз банку педагогічних технологій, використаних і можливих для застосування в процесі реалізації проблеми;</w:t>
      </w:r>
    </w:p>
    <w:p w:rsidR="00331562" w:rsidRPr="00525FA4" w:rsidRDefault="00331562" w:rsidP="00331562">
      <w:pPr>
        <w:spacing w:after="0" w:line="360" w:lineRule="auto"/>
        <w:jc w:val="both"/>
        <w:rPr>
          <w:rFonts w:ascii="Times New Roman" w:eastAsia="Times New Roman" w:hAnsi="Times New Roman"/>
          <w:sz w:val="28"/>
          <w:szCs w:val="28"/>
          <w:lang w:val="uk-UA" w:eastAsia="ru-RU"/>
        </w:rPr>
      </w:pPr>
      <w:r w:rsidRPr="00525FA4">
        <w:rPr>
          <w:rFonts w:ascii="Times New Roman" w:hAnsi="Times New Roman"/>
          <w:sz w:val="28"/>
          <w:szCs w:val="28"/>
        </w:rPr>
        <w:t xml:space="preserve">- </w:t>
      </w:r>
      <w:proofErr w:type="spellStart"/>
      <w:r w:rsidRPr="00525FA4">
        <w:rPr>
          <w:rFonts w:ascii="Times New Roman" w:hAnsi="Times New Roman"/>
          <w:sz w:val="28"/>
          <w:szCs w:val="28"/>
        </w:rPr>
        <w:t>визначення</w:t>
      </w:r>
      <w:proofErr w:type="spellEnd"/>
      <w:r w:rsidRPr="00525FA4">
        <w:rPr>
          <w:rFonts w:ascii="Times New Roman" w:hAnsi="Times New Roman"/>
          <w:sz w:val="28"/>
          <w:szCs w:val="28"/>
        </w:rPr>
        <w:t xml:space="preserve"> </w:t>
      </w:r>
      <w:proofErr w:type="spellStart"/>
      <w:proofErr w:type="gramStart"/>
      <w:r w:rsidRPr="00525FA4">
        <w:rPr>
          <w:rFonts w:ascii="Times New Roman" w:hAnsi="Times New Roman"/>
          <w:sz w:val="28"/>
          <w:szCs w:val="28"/>
        </w:rPr>
        <w:t>р</w:t>
      </w:r>
      <w:proofErr w:type="gramEnd"/>
      <w:r w:rsidRPr="00525FA4">
        <w:rPr>
          <w:rFonts w:ascii="Times New Roman" w:hAnsi="Times New Roman"/>
          <w:sz w:val="28"/>
          <w:szCs w:val="28"/>
        </w:rPr>
        <w:t>івня</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роботи</w:t>
      </w:r>
      <w:proofErr w:type="spellEnd"/>
      <w:r w:rsidRPr="00525FA4">
        <w:rPr>
          <w:rFonts w:ascii="Times New Roman" w:hAnsi="Times New Roman"/>
          <w:sz w:val="28"/>
          <w:szCs w:val="28"/>
        </w:rPr>
        <w:t xml:space="preserve"> з </w:t>
      </w:r>
      <w:proofErr w:type="spellStart"/>
      <w:r w:rsidRPr="00525FA4">
        <w:rPr>
          <w:rFonts w:ascii="Times New Roman" w:hAnsi="Times New Roman"/>
          <w:sz w:val="28"/>
          <w:szCs w:val="28"/>
        </w:rPr>
        <w:t>реалізації</w:t>
      </w:r>
      <w:proofErr w:type="spellEnd"/>
      <w:r w:rsidRPr="00525FA4">
        <w:rPr>
          <w:rFonts w:ascii="Times New Roman" w:hAnsi="Times New Roman"/>
          <w:sz w:val="28"/>
          <w:szCs w:val="28"/>
        </w:rPr>
        <w:t xml:space="preserve"> </w:t>
      </w:r>
      <w:proofErr w:type="spellStart"/>
      <w:r w:rsidRPr="00525FA4">
        <w:rPr>
          <w:rFonts w:ascii="Times New Roman" w:hAnsi="Times New Roman"/>
          <w:sz w:val="28"/>
          <w:szCs w:val="28"/>
        </w:rPr>
        <w:t>проблеми</w:t>
      </w:r>
      <w:proofErr w:type="spellEnd"/>
      <w:r w:rsidRPr="00525FA4">
        <w:rPr>
          <w:rFonts w:ascii="Times New Roman" w:hAnsi="Times New Roman"/>
          <w:sz w:val="28"/>
          <w:szCs w:val="28"/>
        </w:rPr>
        <w:t>;</w:t>
      </w:r>
      <w:r w:rsidRPr="00525FA4">
        <w:rPr>
          <w:rFonts w:ascii="Times New Roman" w:eastAsia="Times New Roman" w:hAnsi="Times New Roman"/>
          <w:sz w:val="28"/>
          <w:szCs w:val="28"/>
          <w:lang w:val="uk-UA" w:eastAsia="ru-RU"/>
        </w:rPr>
        <w:t xml:space="preserve"> </w:t>
      </w:r>
    </w:p>
    <w:p w:rsidR="00331562" w:rsidRPr="00525FA4" w:rsidRDefault="00331562" w:rsidP="00331562">
      <w:pPr>
        <w:pStyle w:val="afff0"/>
        <w:spacing w:line="360" w:lineRule="auto"/>
        <w:jc w:val="both"/>
        <w:rPr>
          <w:sz w:val="28"/>
          <w:szCs w:val="28"/>
        </w:rPr>
      </w:pPr>
      <w:r w:rsidRPr="00525FA4">
        <w:rPr>
          <w:sz w:val="28"/>
          <w:szCs w:val="28"/>
        </w:rPr>
        <w:t xml:space="preserve">        Протягом року  в закладі діяли шкільні методичні об’єднання: </w:t>
      </w:r>
    </w:p>
    <w:p w:rsidR="00331562" w:rsidRPr="00525FA4" w:rsidRDefault="00331562" w:rsidP="00331562">
      <w:pPr>
        <w:pStyle w:val="afff0"/>
        <w:spacing w:line="360" w:lineRule="auto"/>
        <w:jc w:val="both"/>
        <w:rPr>
          <w:sz w:val="28"/>
          <w:szCs w:val="28"/>
        </w:rPr>
      </w:pPr>
      <w:proofErr w:type="spellStart"/>
      <w:r w:rsidRPr="00525FA4">
        <w:rPr>
          <w:sz w:val="28"/>
          <w:szCs w:val="28"/>
        </w:rPr>
        <w:t>-вчителів</w:t>
      </w:r>
      <w:proofErr w:type="spellEnd"/>
      <w:r w:rsidRPr="00525FA4">
        <w:rPr>
          <w:sz w:val="28"/>
          <w:szCs w:val="28"/>
        </w:rPr>
        <w:t xml:space="preserve"> суспільно-гуманітарного циклу (керівник Гусєва Л.П.);</w:t>
      </w:r>
    </w:p>
    <w:p w:rsidR="00331562" w:rsidRPr="00525FA4" w:rsidRDefault="00331562" w:rsidP="00331562">
      <w:pPr>
        <w:pStyle w:val="afff0"/>
        <w:spacing w:line="360" w:lineRule="auto"/>
        <w:jc w:val="both"/>
        <w:rPr>
          <w:sz w:val="28"/>
          <w:szCs w:val="28"/>
        </w:rPr>
      </w:pPr>
      <w:proofErr w:type="spellStart"/>
      <w:r w:rsidRPr="00525FA4">
        <w:rPr>
          <w:sz w:val="28"/>
          <w:szCs w:val="28"/>
        </w:rPr>
        <w:t>-вчителів</w:t>
      </w:r>
      <w:proofErr w:type="spellEnd"/>
      <w:r w:rsidRPr="00525FA4">
        <w:rPr>
          <w:sz w:val="28"/>
          <w:szCs w:val="28"/>
        </w:rPr>
        <w:t xml:space="preserve"> природничо-математичного циклу (керівник </w:t>
      </w:r>
      <w:proofErr w:type="spellStart"/>
      <w:r w:rsidRPr="00525FA4">
        <w:rPr>
          <w:sz w:val="28"/>
          <w:szCs w:val="28"/>
        </w:rPr>
        <w:t>Аулова</w:t>
      </w:r>
      <w:proofErr w:type="spellEnd"/>
      <w:r w:rsidRPr="00525FA4">
        <w:rPr>
          <w:sz w:val="28"/>
          <w:szCs w:val="28"/>
        </w:rPr>
        <w:t xml:space="preserve"> Н.В.);</w:t>
      </w:r>
    </w:p>
    <w:p w:rsidR="00331562" w:rsidRPr="00525FA4" w:rsidRDefault="00331562" w:rsidP="00331562">
      <w:pPr>
        <w:pStyle w:val="afff0"/>
        <w:spacing w:line="360" w:lineRule="auto"/>
        <w:jc w:val="both"/>
        <w:rPr>
          <w:sz w:val="28"/>
          <w:szCs w:val="28"/>
        </w:rPr>
      </w:pPr>
      <w:proofErr w:type="spellStart"/>
      <w:r w:rsidRPr="00525FA4">
        <w:rPr>
          <w:sz w:val="28"/>
          <w:szCs w:val="28"/>
        </w:rPr>
        <w:t>-асистентів</w:t>
      </w:r>
      <w:proofErr w:type="spellEnd"/>
      <w:r w:rsidRPr="00525FA4">
        <w:rPr>
          <w:sz w:val="28"/>
          <w:szCs w:val="28"/>
        </w:rPr>
        <w:t xml:space="preserve"> вчителів інклюзивних класів (керівник Зайцева Л.Ф.);</w:t>
      </w:r>
    </w:p>
    <w:p w:rsidR="00331562" w:rsidRPr="00525FA4" w:rsidRDefault="00331562" w:rsidP="00331562">
      <w:pPr>
        <w:pStyle w:val="afff0"/>
        <w:spacing w:line="360" w:lineRule="auto"/>
        <w:jc w:val="both"/>
        <w:rPr>
          <w:sz w:val="28"/>
          <w:szCs w:val="28"/>
        </w:rPr>
      </w:pPr>
      <w:proofErr w:type="spellStart"/>
      <w:r w:rsidRPr="00525FA4">
        <w:rPr>
          <w:sz w:val="28"/>
          <w:szCs w:val="28"/>
        </w:rPr>
        <w:t>-вчителів</w:t>
      </w:r>
      <w:proofErr w:type="spellEnd"/>
      <w:r w:rsidRPr="00525FA4">
        <w:rPr>
          <w:sz w:val="28"/>
          <w:szCs w:val="28"/>
        </w:rPr>
        <w:t xml:space="preserve"> початкових (керівник </w:t>
      </w:r>
      <w:proofErr w:type="spellStart"/>
      <w:r w:rsidRPr="00525FA4">
        <w:rPr>
          <w:sz w:val="28"/>
          <w:szCs w:val="28"/>
        </w:rPr>
        <w:t>Мар’єнко</w:t>
      </w:r>
      <w:proofErr w:type="spellEnd"/>
      <w:r w:rsidRPr="00525FA4">
        <w:rPr>
          <w:sz w:val="28"/>
          <w:szCs w:val="28"/>
        </w:rPr>
        <w:t xml:space="preserve"> Л.І.);</w:t>
      </w:r>
    </w:p>
    <w:p w:rsidR="00331562" w:rsidRPr="00525FA4" w:rsidRDefault="00331562" w:rsidP="00331562">
      <w:pPr>
        <w:pStyle w:val="afff0"/>
        <w:spacing w:line="360" w:lineRule="auto"/>
        <w:jc w:val="both"/>
        <w:rPr>
          <w:sz w:val="28"/>
          <w:szCs w:val="28"/>
        </w:rPr>
      </w:pPr>
      <w:proofErr w:type="spellStart"/>
      <w:r w:rsidRPr="00525FA4">
        <w:rPr>
          <w:sz w:val="28"/>
          <w:szCs w:val="28"/>
        </w:rPr>
        <w:t>-класних</w:t>
      </w:r>
      <w:proofErr w:type="spellEnd"/>
      <w:r w:rsidRPr="00525FA4">
        <w:rPr>
          <w:sz w:val="28"/>
          <w:szCs w:val="28"/>
        </w:rPr>
        <w:t xml:space="preserve"> керівників (керівник Жукова О.О. ).</w:t>
      </w:r>
    </w:p>
    <w:p w:rsidR="00331562" w:rsidRPr="00525FA4" w:rsidRDefault="00331562" w:rsidP="00331562">
      <w:pPr>
        <w:pStyle w:val="afff0"/>
        <w:spacing w:line="360" w:lineRule="auto"/>
        <w:jc w:val="both"/>
        <w:rPr>
          <w:sz w:val="28"/>
          <w:szCs w:val="28"/>
          <w:shd w:val="clear" w:color="auto" w:fill="FFFFFF"/>
        </w:rPr>
      </w:pPr>
      <w:r w:rsidRPr="00525FA4">
        <w:rPr>
          <w:sz w:val="28"/>
          <w:szCs w:val="28"/>
          <w:shd w:val="clear" w:color="auto" w:fill="FFFFFF"/>
        </w:rPr>
        <w:lastRenderedPageBreak/>
        <w:t xml:space="preserve">         У визначений термін керівниками </w:t>
      </w:r>
      <w:proofErr w:type="spellStart"/>
      <w:r w:rsidRPr="00525FA4">
        <w:rPr>
          <w:sz w:val="28"/>
          <w:szCs w:val="28"/>
          <w:shd w:val="clear" w:color="auto" w:fill="FFFFFF"/>
        </w:rPr>
        <w:t>методоб’єднань</w:t>
      </w:r>
      <w:proofErr w:type="spellEnd"/>
      <w:r w:rsidRPr="00525FA4">
        <w:rPr>
          <w:color w:val="333333"/>
          <w:sz w:val="28"/>
          <w:szCs w:val="28"/>
          <w:shd w:val="clear" w:color="auto" w:fill="FFFFFF"/>
        </w:rPr>
        <w:t xml:space="preserve"> </w:t>
      </w:r>
      <w:r w:rsidRPr="00525FA4">
        <w:rPr>
          <w:sz w:val="28"/>
          <w:szCs w:val="28"/>
          <w:shd w:val="clear" w:color="auto" w:fill="FFFFFF"/>
        </w:rPr>
        <w:t xml:space="preserve">оформлено відповідні папки, де наявні аналіз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 </w:t>
      </w:r>
    </w:p>
    <w:p w:rsidR="00331562" w:rsidRPr="00525FA4" w:rsidRDefault="00331562" w:rsidP="00331562">
      <w:pPr>
        <w:pStyle w:val="afff0"/>
        <w:spacing w:line="360" w:lineRule="auto"/>
        <w:jc w:val="both"/>
        <w:rPr>
          <w:sz w:val="28"/>
          <w:szCs w:val="28"/>
        </w:rPr>
      </w:pPr>
      <w:r w:rsidRPr="00525FA4">
        <w:rPr>
          <w:sz w:val="28"/>
          <w:szCs w:val="28"/>
        </w:rPr>
        <w:t xml:space="preserve">         Аналіз роботи </w:t>
      </w:r>
      <w:proofErr w:type="spellStart"/>
      <w:r w:rsidRPr="00525FA4">
        <w:rPr>
          <w:sz w:val="28"/>
          <w:szCs w:val="28"/>
        </w:rPr>
        <w:t>методоб’єднань</w:t>
      </w:r>
      <w:proofErr w:type="spellEnd"/>
      <w:r w:rsidRPr="00525FA4">
        <w:rPr>
          <w:sz w:val="28"/>
          <w:szCs w:val="28"/>
        </w:rPr>
        <w:t xml:space="preserve"> у поточному навчальному році засвідчив очевидну тенденцію до зниження ролі цієї форми роботи у її класичному вигляді у підвищенні фахового рівня педагога. Формалізм засідань </w:t>
      </w:r>
      <w:proofErr w:type="spellStart"/>
      <w:r w:rsidRPr="00525FA4">
        <w:rPr>
          <w:sz w:val="28"/>
          <w:szCs w:val="28"/>
        </w:rPr>
        <w:t>методоб’єднань</w:t>
      </w:r>
      <w:proofErr w:type="spellEnd"/>
      <w:r w:rsidRPr="00525FA4">
        <w:rPr>
          <w:sz w:val="28"/>
          <w:szCs w:val="28"/>
        </w:rPr>
        <w:t>, активність окремих вчителів на тлі бездіяльності інших членів об’єднання, відсутність цікавих спільних проектів та реальної взаємодії між членами групи є ознаками кризи цієї форми групової роботи у її традиційному вигляді.</w:t>
      </w:r>
      <w:r w:rsidRPr="00525FA4">
        <w:rPr>
          <w:sz w:val="28"/>
          <w:szCs w:val="28"/>
          <w:shd w:val="clear" w:color="auto" w:fill="FFFFFF"/>
        </w:rPr>
        <w:t xml:space="preserve"> З березня засідання педагогічних та методичних рад, методичних об’єднань проводилися в режимі он-лайн. На засіданнях розглядались</w:t>
      </w:r>
      <w:r w:rsidRPr="00525FA4">
        <w:rPr>
          <w:sz w:val="28"/>
          <w:szCs w:val="28"/>
        </w:rPr>
        <w:t xml:space="preserve"> актуальні питання методики викладання навчальних предметів та виховної роботи з учнями, розглянуто плани дистанційного навчання, інструктивні листи та накази щодо звільнення учнів 4-х, 9-х класів від проходження ДПА та інші </w:t>
      </w:r>
      <w:r>
        <w:rPr>
          <w:sz w:val="28"/>
          <w:szCs w:val="28"/>
        </w:rPr>
        <w:t xml:space="preserve">нормативні </w:t>
      </w:r>
      <w:r w:rsidRPr="00525FA4">
        <w:rPr>
          <w:sz w:val="28"/>
          <w:szCs w:val="28"/>
        </w:rPr>
        <w:t>доку</w:t>
      </w:r>
      <w:r>
        <w:rPr>
          <w:sz w:val="28"/>
          <w:szCs w:val="28"/>
        </w:rPr>
        <w:t>менти.</w:t>
      </w:r>
    </w:p>
    <w:p w:rsidR="00331562" w:rsidRPr="00525FA4" w:rsidRDefault="00331562" w:rsidP="00331562">
      <w:pPr>
        <w:pStyle w:val="afff0"/>
        <w:spacing w:line="360" w:lineRule="auto"/>
        <w:jc w:val="both"/>
        <w:rPr>
          <w:sz w:val="28"/>
          <w:szCs w:val="28"/>
        </w:rPr>
      </w:pPr>
      <w:r w:rsidRPr="00525FA4">
        <w:rPr>
          <w:sz w:val="28"/>
          <w:szCs w:val="28"/>
          <w:bdr w:val="none" w:sz="0" w:space="0" w:color="auto" w:frame="1"/>
        </w:rPr>
        <w:t xml:space="preserve">        Протягом 2021/2022 навчального року належна увага  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331562" w:rsidRPr="00525FA4" w:rsidRDefault="00331562" w:rsidP="00331562">
      <w:pPr>
        <w:pStyle w:val="afff0"/>
        <w:spacing w:line="360" w:lineRule="auto"/>
        <w:jc w:val="both"/>
        <w:rPr>
          <w:sz w:val="28"/>
          <w:szCs w:val="28"/>
          <w:bdr w:val="none" w:sz="0" w:space="0" w:color="auto" w:frame="1"/>
        </w:rPr>
      </w:pPr>
      <w:r w:rsidRPr="00525FA4">
        <w:rPr>
          <w:sz w:val="28"/>
          <w:szCs w:val="28"/>
          <w:bdr w:val="none" w:sz="0" w:space="0" w:color="auto" w:frame="1"/>
        </w:rPr>
        <w:t xml:space="preserve">        Відповідно до плану пройшли курсову перепідготовку на базі Харківської академії неперервної освіти педагоги: Луганська Л.О.,Гусєва Л.П., Жукова О.О., Зайцева Л.Ф., Степанова О.В.,Єфімов Н.В. Також вчителі постійно займаються самоосвітою, проходячи курси та </w:t>
      </w:r>
      <w:proofErr w:type="spellStart"/>
      <w:r w:rsidRPr="00525FA4">
        <w:rPr>
          <w:sz w:val="28"/>
          <w:szCs w:val="28"/>
          <w:bdr w:val="none" w:sz="0" w:space="0" w:color="auto" w:frame="1"/>
        </w:rPr>
        <w:t>вебінари</w:t>
      </w:r>
      <w:proofErr w:type="spellEnd"/>
      <w:r w:rsidRPr="00525FA4">
        <w:rPr>
          <w:sz w:val="28"/>
          <w:szCs w:val="28"/>
          <w:bdr w:val="none" w:sz="0" w:space="0" w:color="auto" w:frame="1"/>
        </w:rPr>
        <w:t xml:space="preserve"> он-лайн.</w:t>
      </w:r>
    </w:p>
    <w:p w:rsidR="00331562" w:rsidRPr="00525FA4" w:rsidRDefault="00331562" w:rsidP="00331562">
      <w:pPr>
        <w:pStyle w:val="afff0"/>
        <w:spacing w:line="360" w:lineRule="auto"/>
        <w:jc w:val="both"/>
        <w:rPr>
          <w:sz w:val="28"/>
          <w:szCs w:val="28"/>
        </w:rPr>
      </w:pPr>
      <w:r w:rsidRPr="00525FA4">
        <w:rPr>
          <w:sz w:val="28"/>
          <w:szCs w:val="28"/>
          <w:bdr w:val="none" w:sz="0" w:space="0" w:color="auto" w:frame="1"/>
        </w:rPr>
        <w:t xml:space="preserve">        </w:t>
      </w:r>
      <w:r w:rsidRPr="00525FA4">
        <w:rPr>
          <w:sz w:val="28"/>
          <w:szCs w:val="28"/>
        </w:rPr>
        <w:t>Одним із важливих напрямків удосконалення педагогічної майстерності є атестація вчителів, яка здійснюється у відпов</w:t>
      </w:r>
      <w:r>
        <w:rPr>
          <w:sz w:val="28"/>
          <w:szCs w:val="28"/>
        </w:rPr>
        <w:t xml:space="preserve">ідності з чинним </w:t>
      </w:r>
      <w:proofErr w:type="spellStart"/>
      <w:r>
        <w:rPr>
          <w:sz w:val="28"/>
          <w:szCs w:val="28"/>
        </w:rPr>
        <w:t>законодавством.</w:t>
      </w:r>
      <w:r w:rsidRPr="00525FA4">
        <w:rPr>
          <w:sz w:val="28"/>
          <w:szCs w:val="28"/>
        </w:rPr>
        <w:t>З</w:t>
      </w:r>
      <w:proofErr w:type="spellEnd"/>
      <w:r w:rsidRPr="00525FA4">
        <w:rPr>
          <w:sz w:val="28"/>
          <w:szCs w:val="28"/>
        </w:rPr>
        <w:t xml:space="preserve">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w:t>
      </w:r>
      <w:r>
        <w:rPr>
          <w:sz w:val="28"/>
          <w:szCs w:val="28"/>
        </w:rPr>
        <w:t xml:space="preserve">.  </w:t>
      </w:r>
      <w:r w:rsidRPr="00525FA4">
        <w:rPr>
          <w:sz w:val="28"/>
          <w:szCs w:val="28"/>
        </w:rPr>
        <w:t xml:space="preserve">Вся робота атестаційної комісії проводилася згідно складеного і </w:t>
      </w:r>
      <w:r w:rsidRPr="00525FA4">
        <w:rPr>
          <w:sz w:val="28"/>
          <w:szCs w:val="28"/>
        </w:rPr>
        <w:lastRenderedPageBreak/>
        <w:t>затвердженого плану роботи на засадах перспективності, дієвості, особистісної орієнтації, демократії та взаємоповаги.</w:t>
      </w:r>
    </w:p>
    <w:p w:rsidR="00331562" w:rsidRPr="00525FA4" w:rsidRDefault="00331562" w:rsidP="00331562">
      <w:pPr>
        <w:pStyle w:val="afff0"/>
        <w:spacing w:line="360" w:lineRule="auto"/>
        <w:jc w:val="both"/>
        <w:rPr>
          <w:rStyle w:val="afff1"/>
          <w:sz w:val="28"/>
          <w:szCs w:val="28"/>
        </w:rPr>
      </w:pPr>
      <w:r>
        <w:rPr>
          <w:sz w:val="28"/>
          <w:szCs w:val="28"/>
        </w:rPr>
        <w:t xml:space="preserve">             </w:t>
      </w:r>
      <w:r w:rsidRPr="00525FA4">
        <w:rPr>
          <w:sz w:val="28"/>
          <w:szCs w:val="28"/>
        </w:rPr>
        <w:t xml:space="preserve">У 2021/2022 навчальному році  </w:t>
      </w:r>
      <w:r>
        <w:rPr>
          <w:sz w:val="28"/>
          <w:szCs w:val="28"/>
        </w:rPr>
        <w:t>п</w:t>
      </w:r>
      <w:r w:rsidRPr="00525FA4">
        <w:rPr>
          <w:rStyle w:val="afff1"/>
          <w:sz w:val="28"/>
          <w:szCs w:val="28"/>
        </w:rPr>
        <w:t>рактичний психолог ліцею Зайцева Л.Ф. посіла ІІ місце в Міжнародному інклюзивному конкурсі в номінації «Інклюзія: авторська поезія, написана серцем».</w:t>
      </w:r>
    </w:p>
    <w:p w:rsidR="00331562" w:rsidRPr="00525FA4" w:rsidRDefault="00331562" w:rsidP="00331562">
      <w:pPr>
        <w:pStyle w:val="afff0"/>
        <w:jc w:val="both"/>
        <w:rPr>
          <w:b/>
          <w:sz w:val="28"/>
          <w:szCs w:val="28"/>
          <w:u w:val="single"/>
        </w:rPr>
      </w:pPr>
      <w:r>
        <w:rPr>
          <w:sz w:val="28"/>
          <w:szCs w:val="28"/>
        </w:rPr>
        <w:t xml:space="preserve">            </w:t>
      </w:r>
      <w:r w:rsidRPr="00525FA4">
        <w:rPr>
          <w:b/>
          <w:sz w:val="28"/>
          <w:szCs w:val="28"/>
          <w:u w:val="single"/>
        </w:rPr>
        <w:t>Участь в олімпіадах, тв</w:t>
      </w:r>
      <w:r>
        <w:rPr>
          <w:b/>
          <w:sz w:val="28"/>
          <w:szCs w:val="28"/>
          <w:u w:val="single"/>
        </w:rPr>
        <w:t>орчих конкурсах, турнірах і МАН</w:t>
      </w:r>
    </w:p>
    <w:p w:rsidR="00331562" w:rsidRPr="00525FA4" w:rsidRDefault="00331562" w:rsidP="00314C79">
      <w:pPr>
        <w:pStyle w:val="afff0"/>
        <w:spacing w:line="360" w:lineRule="auto"/>
        <w:jc w:val="both"/>
        <w:rPr>
          <w:rFonts w:eastAsiaTheme="minorEastAsia"/>
          <w:sz w:val="28"/>
          <w:szCs w:val="28"/>
        </w:rPr>
      </w:pPr>
      <w:r w:rsidRPr="00525FA4">
        <w:rPr>
          <w:sz w:val="28"/>
          <w:szCs w:val="28"/>
        </w:rPr>
        <w:t xml:space="preserve">У жовтні-листопаді відбулися шкільні тури Всеукраїнських предметних олімпіад з навчальних предметів та  ІІ етап Всеукраїнських учнівських олімпіад  </w:t>
      </w:r>
      <w:r w:rsidRPr="00525FA4">
        <w:rPr>
          <w:color w:val="000000"/>
          <w:sz w:val="28"/>
          <w:szCs w:val="28"/>
        </w:rPr>
        <w:t>у 2021/2022 навчальному році</w:t>
      </w:r>
      <w:r>
        <w:rPr>
          <w:sz w:val="28"/>
          <w:szCs w:val="28"/>
        </w:rPr>
        <w:t>.</w:t>
      </w:r>
      <w:r w:rsidRPr="00525FA4">
        <w:rPr>
          <w:color w:val="333333"/>
          <w:sz w:val="28"/>
          <w:szCs w:val="28"/>
        </w:rPr>
        <w:t xml:space="preserve"> </w:t>
      </w:r>
      <w:r>
        <w:rPr>
          <w:color w:val="333333"/>
          <w:sz w:val="28"/>
          <w:szCs w:val="28"/>
        </w:rPr>
        <w:t>В ІІ етапі</w:t>
      </w:r>
      <w:r w:rsidRPr="00525FA4">
        <w:rPr>
          <w:color w:val="333333"/>
          <w:sz w:val="28"/>
          <w:szCs w:val="28"/>
        </w:rPr>
        <w:t xml:space="preserve"> олім</w:t>
      </w:r>
      <w:r>
        <w:rPr>
          <w:color w:val="333333"/>
          <w:sz w:val="28"/>
          <w:szCs w:val="28"/>
        </w:rPr>
        <w:t>піад взяли участь 42 учня ліцею,з яких</w:t>
      </w:r>
      <w:r w:rsidRPr="00525FA4">
        <w:rPr>
          <w:sz w:val="28"/>
          <w:szCs w:val="28"/>
        </w:rPr>
        <w:t xml:space="preserve"> 4</w:t>
      </w:r>
      <w:r>
        <w:rPr>
          <w:sz w:val="28"/>
          <w:szCs w:val="28"/>
        </w:rPr>
        <w:t xml:space="preserve"> стали</w:t>
      </w:r>
      <w:r w:rsidRPr="00525FA4">
        <w:rPr>
          <w:sz w:val="28"/>
          <w:szCs w:val="28"/>
        </w:rPr>
        <w:t xml:space="preserve"> </w:t>
      </w:r>
      <w:r>
        <w:rPr>
          <w:sz w:val="28"/>
          <w:szCs w:val="28"/>
        </w:rPr>
        <w:t>переможцями</w:t>
      </w:r>
      <w:r w:rsidRPr="00525FA4">
        <w:rPr>
          <w:sz w:val="28"/>
          <w:szCs w:val="28"/>
        </w:rPr>
        <w:t xml:space="preserve"> в </w:t>
      </w:r>
      <w:r w:rsidRPr="00525FA4">
        <w:rPr>
          <w:color w:val="000000"/>
          <w:sz w:val="28"/>
          <w:szCs w:val="28"/>
        </w:rPr>
        <w:t xml:space="preserve">ІІІ етапі Всеукраїнських учнівських </w:t>
      </w:r>
      <w:r>
        <w:rPr>
          <w:color w:val="000000"/>
          <w:sz w:val="28"/>
          <w:szCs w:val="28"/>
        </w:rPr>
        <w:t>олімпіад з навчальних предметів, які</w:t>
      </w:r>
      <w:r w:rsidRPr="00525FA4">
        <w:rPr>
          <w:color w:val="000000"/>
          <w:sz w:val="28"/>
          <w:szCs w:val="28"/>
        </w:rPr>
        <w:t xml:space="preserve"> проводилися в </w:t>
      </w:r>
      <w:proofErr w:type="spellStart"/>
      <w:r w:rsidRPr="00525FA4">
        <w:rPr>
          <w:color w:val="000000"/>
          <w:sz w:val="28"/>
          <w:szCs w:val="28"/>
        </w:rPr>
        <w:t>онлайн</w:t>
      </w:r>
      <w:proofErr w:type="spellEnd"/>
      <w:r w:rsidRPr="00525FA4">
        <w:rPr>
          <w:color w:val="000000"/>
          <w:sz w:val="28"/>
          <w:szCs w:val="28"/>
        </w:rPr>
        <w:t xml:space="preserve"> режимі.</w:t>
      </w:r>
      <w:r>
        <w:rPr>
          <w:color w:val="333333"/>
          <w:sz w:val="28"/>
          <w:szCs w:val="28"/>
        </w:rPr>
        <w:t xml:space="preserve"> </w:t>
      </w:r>
      <w:r>
        <w:rPr>
          <w:rFonts w:eastAsiaTheme="minorEastAsia"/>
          <w:sz w:val="28"/>
          <w:szCs w:val="28"/>
        </w:rPr>
        <w:t>Переможцями</w:t>
      </w:r>
      <w:r w:rsidRPr="00525FA4">
        <w:rPr>
          <w:rFonts w:eastAsiaTheme="minorEastAsia"/>
          <w:sz w:val="28"/>
          <w:szCs w:val="28"/>
        </w:rPr>
        <w:t xml:space="preserve"> у ІІ етапі олімпіад </w:t>
      </w:r>
      <w:r>
        <w:rPr>
          <w:rFonts w:eastAsiaTheme="minorEastAsia"/>
          <w:sz w:val="28"/>
          <w:szCs w:val="28"/>
        </w:rPr>
        <w:t xml:space="preserve"> стали учні </w:t>
      </w:r>
      <w:r w:rsidRPr="00525FA4">
        <w:rPr>
          <w:rFonts w:eastAsiaTheme="minorEastAsia"/>
          <w:sz w:val="28"/>
          <w:szCs w:val="28"/>
        </w:rPr>
        <w:t>з фізики, математики, історії, російської мови та літератури, географії:</w:t>
      </w:r>
    </w:p>
    <w:tbl>
      <w:tblPr>
        <w:tblStyle w:val="66"/>
        <w:tblW w:w="0" w:type="auto"/>
        <w:tblLayout w:type="fixed"/>
        <w:tblLook w:val="04A0" w:firstRow="1" w:lastRow="0" w:firstColumn="1" w:lastColumn="0" w:noHBand="0" w:noVBand="1"/>
      </w:tblPr>
      <w:tblGrid>
        <w:gridCol w:w="534"/>
        <w:gridCol w:w="2409"/>
        <w:gridCol w:w="993"/>
        <w:gridCol w:w="1842"/>
        <w:gridCol w:w="709"/>
        <w:gridCol w:w="2410"/>
      </w:tblGrid>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w:t>
            </w:r>
          </w:p>
        </w:tc>
        <w:tc>
          <w:tcPr>
            <w:tcW w:w="2409" w:type="dxa"/>
          </w:tcPr>
          <w:p w:rsidR="00331562" w:rsidRPr="00525FA4" w:rsidRDefault="00331562" w:rsidP="006A3CC0">
            <w:pPr>
              <w:pStyle w:val="afff0"/>
              <w:jc w:val="both"/>
              <w:rPr>
                <w:rFonts w:eastAsiaTheme="minorEastAsia"/>
                <w:sz w:val="28"/>
                <w:szCs w:val="28"/>
              </w:rPr>
            </w:pPr>
            <w:proofErr w:type="gramStart"/>
            <w:r w:rsidRPr="00525FA4">
              <w:rPr>
                <w:rFonts w:eastAsiaTheme="minorEastAsia"/>
                <w:sz w:val="28"/>
                <w:szCs w:val="28"/>
              </w:rPr>
              <w:t>П</w:t>
            </w:r>
            <w:proofErr w:type="gramEnd"/>
            <w:r w:rsidRPr="00525FA4">
              <w:rPr>
                <w:rFonts w:eastAsiaTheme="minorEastAsia"/>
                <w:sz w:val="28"/>
                <w:szCs w:val="28"/>
              </w:rPr>
              <w:t xml:space="preserve">ІБ </w:t>
            </w:r>
            <w:proofErr w:type="spellStart"/>
            <w:r w:rsidRPr="00525FA4">
              <w:rPr>
                <w:rFonts w:eastAsiaTheme="minorEastAsia"/>
                <w:sz w:val="28"/>
                <w:szCs w:val="28"/>
              </w:rPr>
              <w:t>учня</w:t>
            </w:r>
            <w:proofErr w:type="spellEnd"/>
          </w:p>
        </w:tc>
        <w:tc>
          <w:tcPr>
            <w:tcW w:w="993" w:type="dxa"/>
          </w:tcPr>
          <w:p w:rsidR="00331562" w:rsidRPr="00525FA4" w:rsidRDefault="00331562" w:rsidP="006A3CC0">
            <w:pPr>
              <w:pStyle w:val="afff0"/>
              <w:jc w:val="both"/>
              <w:rPr>
                <w:rFonts w:eastAsiaTheme="minorEastAsia"/>
                <w:sz w:val="28"/>
                <w:szCs w:val="28"/>
              </w:rPr>
            </w:pPr>
            <w:proofErr w:type="spellStart"/>
            <w:r>
              <w:rPr>
                <w:rFonts w:eastAsiaTheme="minorEastAsia"/>
                <w:sz w:val="28"/>
                <w:szCs w:val="28"/>
              </w:rPr>
              <w:t>К</w:t>
            </w:r>
            <w:r w:rsidRPr="00525FA4">
              <w:rPr>
                <w:rFonts w:eastAsiaTheme="minorEastAsia"/>
                <w:sz w:val="28"/>
                <w:szCs w:val="28"/>
              </w:rPr>
              <w:t>лас</w:t>
            </w:r>
            <w:proofErr w:type="spellEnd"/>
          </w:p>
        </w:tc>
        <w:tc>
          <w:tcPr>
            <w:tcW w:w="1842" w:type="dxa"/>
          </w:tcPr>
          <w:p w:rsidR="00331562" w:rsidRDefault="00331562" w:rsidP="006A3CC0">
            <w:pPr>
              <w:pStyle w:val="afff0"/>
              <w:jc w:val="both"/>
              <w:rPr>
                <w:rFonts w:eastAsiaTheme="minorEastAsia"/>
                <w:sz w:val="28"/>
                <w:szCs w:val="28"/>
              </w:rPr>
            </w:pPr>
            <w:proofErr w:type="spellStart"/>
            <w:r>
              <w:rPr>
                <w:rFonts w:eastAsiaTheme="minorEastAsia"/>
                <w:sz w:val="28"/>
                <w:szCs w:val="28"/>
              </w:rPr>
              <w:t>Навчальний</w:t>
            </w:r>
            <w:proofErr w:type="spellEnd"/>
          </w:p>
          <w:p w:rsidR="00331562" w:rsidRPr="00525FA4" w:rsidRDefault="00331562" w:rsidP="006A3CC0">
            <w:pPr>
              <w:pStyle w:val="afff0"/>
              <w:jc w:val="both"/>
              <w:rPr>
                <w:rFonts w:eastAsiaTheme="minorEastAsia"/>
                <w:sz w:val="28"/>
                <w:szCs w:val="28"/>
              </w:rPr>
            </w:pPr>
            <w:r>
              <w:rPr>
                <w:rFonts w:eastAsiaTheme="minorEastAsia"/>
                <w:sz w:val="28"/>
                <w:szCs w:val="28"/>
              </w:rPr>
              <w:t>п</w:t>
            </w:r>
            <w:r w:rsidRPr="00525FA4">
              <w:rPr>
                <w:rFonts w:eastAsiaTheme="minorEastAsia"/>
                <w:sz w:val="28"/>
                <w:szCs w:val="28"/>
              </w:rPr>
              <w:t>редмет</w:t>
            </w:r>
          </w:p>
        </w:tc>
        <w:tc>
          <w:tcPr>
            <w:tcW w:w="709" w:type="dxa"/>
          </w:tcPr>
          <w:p w:rsidR="00331562" w:rsidRPr="00525FA4" w:rsidRDefault="00331562" w:rsidP="006A3CC0">
            <w:pPr>
              <w:pStyle w:val="afff0"/>
              <w:jc w:val="both"/>
              <w:rPr>
                <w:rFonts w:eastAsiaTheme="minorEastAsia"/>
                <w:sz w:val="28"/>
                <w:szCs w:val="28"/>
              </w:rPr>
            </w:pPr>
            <w:proofErr w:type="spellStart"/>
            <w:r>
              <w:rPr>
                <w:rFonts w:eastAsiaTheme="minorEastAsia"/>
                <w:sz w:val="28"/>
                <w:szCs w:val="28"/>
              </w:rPr>
              <w:t>М</w:t>
            </w:r>
            <w:r w:rsidRPr="00525FA4">
              <w:rPr>
                <w:rFonts w:eastAsiaTheme="minorEastAsia"/>
                <w:sz w:val="28"/>
                <w:szCs w:val="28"/>
              </w:rPr>
              <w:t>ісце</w:t>
            </w:r>
            <w:proofErr w:type="spellEnd"/>
          </w:p>
        </w:tc>
        <w:tc>
          <w:tcPr>
            <w:tcW w:w="2410" w:type="dxa"/>
          </w:tcPr>
          <w:p w:rsidR="00331562" w:rsidRPr="00525FA4" w:rsidRDefault="00331562" w:rsidP="006A3CC0">
            <w:pPr>
              <w:pStyle w:val="afff0"/>
              <w:jc w:val="both"/>
              <w:rPr>
                <w:rFonts w:eastAsiaTheme="minorEastAsia"/>
                <w:sz w:val="28"/>
                <w:szCs w:val="28"/>
              </w:rPr>
            </w:pPr>
            <w:r>
              <w:rPr>
                <w:rFonts w:eastAsiaTheme="minorEastAsia"/>
                <w:sz w:val="28"/>
                <w:szCs w:val="28"/>
              </w:rPr>
              <w:t xml:space="preserve">   </w:t>
            </w:r>
            <w:proofErr w:type="spellStart"/>
            <w:r>
              <w:rPr>
                <w:rFonts w:eastAsiaTheme="minorEastAsia"/>
                <w:sz w:val="28"/>
                <w:szCs w:val="28"/>
              </w:rPr>
              <w:t>В</w:t>
            </w:r>
            <w:r w:rsidRPr="00525FA4">
              <w:rPr>
                <w:rFonts w:eastAsiaTheme="minorEastAsia"/>
                <w:sz w:val="28"/>
                <w:szCs w:val="28"/>
              </w:rPr>
              <w:t>читель</w:t>
            </w:r>
            <w:proofErr w:type="spellEnd"/>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w:t>
            </w:r>
          </w:p>
        </w:tc>
        <w:tc>
          <w:tcPr>
            <w:tcW w:w="2409"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Фадєєва</w:t>
            </w:r>
            <w:proofErr w:type="spellEnd"/>
            <w:r w:rsidRPr="00525FA4">
              <w:rPr>
                <w:rFonts w:eastAsiaTheme="minorEastAsia"/>
                <w:sz w:val="28"/>
                <w:szCs w:val="28"/>
              </w:rPr>
              <w:t xml:space="preserve"> </w:t>
            </w:r>
            <w:proofErr w:type="spellStart"/>
            <w:r w:rsidRPr="00525FA4">
              <w:rPr>
                <w:rFonts w:eastAsiaTheme="minorEastAsia"/>
                <w:sz w:val="28"/>
                <w:szCs w:val="28"/>
              </w:rPr>
              <w:t>Ірина</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9-А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фізика</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ІІІ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Степанова О.В.</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2.</w:t>
            </w:r>
          </w:p>
        </w:tc>
        <w:tc>
          <w:tcPr>
            <w:tcW w:w="2409" w:type="dxa"/>
          </w:tcPr>
          <w:p w:rsidR="00331562" w:rsidRPr="00525FA4" w:rsidRDefault="00331562" w:rsidP="006A3CC0">
            <w:pPr>
              <w:pStyle w:val="afff0"/>
              <w:jc w:val="both"/>
              <w:rPr>
                <w:rFonts w:eastAsiaTheme="minorEastAsia"/>
                <w:sz w:val="28"/>
                <w:szCs w:val="28"/>
              </w:rPr>
            </w:pPr>
            <w:proofErr w:type="spellStart"/>
            <w:r>
              <w:rPr>
                <w:rFonts w:eastAsiaTheme="minorEastAsia"/>
                <w:sz w:val="28"/>
                <w:szCs w:val="28"/>
              </w:rPr>
              <w:t>Дягілева</w:t>
            </w:r>
            <w:proofErr w:type="spellEnd"/>
            <w:r>
              <w:rPr>
                <w:rFonts w:eastAsiaTheme="minorEastAsia"/>
                <w:sz w:val="28"/>
                <w:szCs w:val="28"/>
              </w:rPr>
              <w:t xml:space="preserve"> </w:t>
            </w:r>
            <w:proofErr w:type="spellStart"/>
            <w:r>
              <w:rPr>
                <w:rFonts w:eastAsiaTheme="minorEastAsia"/>
                <w:sz w:val="28"/>
                <w:szCs w:val="28"/>
              </w:rPr>
              <w:t>Єли</w:t>
            </w:r>
            <w:r w:rsidRPr="00525FA4">
              <w:rPr>
                <w:rFonts w:eastAsiaTheme="minorEastAsia"/>
                <w:sz w:val="28"/>
                <w:szCs w:val="28"/>
              </w:rPr>
              <w:t>завета</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11-А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фізика</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ІІІ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Степанова О.В.</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3.</w:t>
            </w:r>
          </w:p>
        </w:tc>
        <w:tc>
          <w:tcPr>
            <w:tcW w:w="24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 xml:space="preserve">Титаренко </w:t>
            </w:r>
            <w:proofErr w:type="spellStart"/>
            <w:r w:rsidRPr="00525FA4">
              <w:rPr>
                <w:rFonts w:eastAsiaTheme="minorEastAsia"/>
                <w:sz w:val="28"/>
                <w:szCs w:val="28"/>
              </w:rPr>
              <w:t>Ірина</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9-А</w:t>
            </w:r>
          </w:p>
        </w:tc>
        <w:tc>
          <w:tcPr>
            <w:tcW w:w="1842"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математика</w:t>
            </w:r>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ІІІ</w:t>
            </w:r>
          </w:p>
        </w:tc>
        <w:tc>
          <w:tcPr>
            <w:tcW w:w="2410"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Аулова</w:t>
            </w:r>
            <w:proofErr w:type="spellEnd"/>
            <w:r w:rsidRPr="00525FA4">
              <w:rPr>
                <w:rFonts w:eastAsiaTheme="minorEastAsia"/>
                <w:sz w:val="28"/>
                <w:szCs w:val="28"/>
              </w:rPr>
              <w:t xml:space="preserve"> Н.В.</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4.</w:t>
            </w:r>
          </w:p>
        </w:tc>
        <w:tc>
          <w:tcPr>
            <w:tcW w:w="24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 xml:space="preserve">Титаренко </w:t>
            </w:r>
            <w:proofErr w:type="spellStart"/>
            <w:r w:rsidRPr="00525FA4">
              <w:rPr>
                <w:rFonts w:eastAsiaTheme="minorEastAsia"/>
                <w:sz w:val="28"/>
                <w:szCs w:val="28"/>
              </w:rPr>
              <w:t>Ірина</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9-А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історія</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Жукова О.О.</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5.</w:t>
            </w:r>
          </w:p>
        </w:tc>
        <w:tc>
          <w:tcPr>
            <w:tcW w:w="2409"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Старов</w:t>
            </w:r>
            <w:proofErr w:type="spellEnd"/>
            <w:r w:rsidRPr="00525FA4">
              <w:rPr>
                <w:rFonts w:eastAsiaTheme="minorEastAsia"/>
                <w:sz w:val="28"/>
                <w:szCs w:val="28"/>
              </w:rPr>
              <w:t xml:space="preserve"> Данило</w:t>
            </w:r>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10-А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історія</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Жукова О.О.</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6.</w:t>
            </w:r>
          </w:p>
        </w:tc>
        <w:tc>
          <w:tcPr>
            <w:tcW w:w="24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 xml:space="preserve">Ракша </w:t>
            </w:r>
            <w:proofErr w:type="spellStart"/>
            <w:r w:rsidRPr="00525FA4">
              <w:rPr>
                <w:rFonts w:eastAsiaTheme="minorEastAsia"/>
                <w:sz w:val="28"/>
                <w:szCs w:val="28"/>
              </w:rPr>
              <w:t>Анастасія</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11-А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історія</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Жукова О.О.</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7.</w:t>
            </w:r>
          </w:p>
        </w:tc>
        <w:tc>
          <w:tcPr>
            <w:tcW w:w="24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 xml:space="preserve">Бегунова </w:t>
            </w:r>
            <w:proofErr w:type="spellStart"/>
            <w:r w:rsidRPr="00525FA4">
              <w:rPr>
                <w:rFonts w:eastAsiaTheme="minorEastAsia"/>
                <w:sz w:val="28"/>
                <w:szCs w:val="28"/>
              </w:rPr>
              <w:t>Марія</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10-А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рос</w:t>
            </w:r>
            <w:proofErr w:type="gramStart"/>
            <w:r w:rsidRPr="00525FA4">
              <w:rPr>
                <w:rFonts w:eastAsiaTheme="minorEastAsia"/>
                <w:sz w:val="28"/>
                <w:szCs w:val="28"/>
              </w:rPr>
              <w:t>.м</w:t>
            </w:r>
            <w:proofErr w:type="gramEnd"/>
            <w:r w:rsidRPr="00525FA4">
              <w:rPr>
                <w:rFonts w:eastAsiaTheme="minorEastAsia"/>
                <w:sz w:val="28"/>
                <w:szCs w:val="28"/>
              </w:rPr>
              <w:t>ова</w:t>
            </w:r>
            <w:proofErr w:type="spellEnd"/>
            <w:r w:rsidRPr="00525FA4">
              <w:rPr>
                <w:rFonts w:eastAsiaTheme="minorEastAsia"/>
                <w:sz w:val="28"/>
                <w:szCs w:val="28"/>
              </w:rPr>
              <w:t xml:space="preserve"> і </w:t>
            </w:r>
            <w:proofErr w:type="spellStart"/>
            <w:r w:rsidRPr="00525FA4">
              <w:rPr>
                <w:rFonts w:eastAsiaTheme="minorEastAsia"/>
                <w:sz w:val="28"/>
                <w:szCs w:val="28"/>
              </w:rPr>
              <w:t>літ</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w:t>
            </w:r>
          </w:p>
        </w:tc>
        <w:tc>
          <w:tcPr>
            <w:tcW w:w="2410"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Луганська</w:t>
            </w:r>
            <w:proofErr w:type="spellEnd"/>
            <w:r w:rsidRPr="00525FA4">
              <w:rPr>
                <w:rFonts w:eastAsiaTheme="minorEastAsia"/>
                <w:sz w:val="28"/>
                <w:szCs w:val="28"/>
              </w:rPr>
              <w:t xml:space="preserve"> Л.О.</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8.</w:t>
            </w:r>
          </w:p>
        </w:tc>
        <w:tc>
          <w:tcPr>
            <w:tcW w:w="24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 xml:space="preserve">Степанова </w:t>
            </w:r>
            <w:proofErr w:type="spellStart"/>
            <w:r w:rsidRPr="00525FA4">
              <w:rPr>
                <w:rFonts w:eastAsiaTheme="minorEastAsia"/>
                <w:sz w:val="28"/>
                <w:szCs w:val="28"/>
              </w:rPr>
              <w:t>Юлія</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11-А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рос</w:t>
            </w:r>
            <w:proofErr w:type="gramStart"/>
            <w:r w:rsidRPr="00525FA4">
              <w:rPr>
                <w:rFonts w:eastAsiaTheme="minorEastAsia"/>
                <w:sz w:val="28"/>
                <w:szCs w:val="28"/>
              </w:rPr>
              <w:t>.м</w:t>
            </w:r>
            <w:proofErr w:type="gramEnd"/>
            <w:r w:rsidRPr="00525FA4">
              <w:rPr>
                <w:rFonts w:eastAsiaTheme="minorEastAsia"/>
                <w:sz w:val="28"/>
                <w:szCs w:val="28"/>
              </w:rPr>
              <w:t>ова</w:t>
            </w:r>
            <w:proofErr w:type="spellEnd"/>
            <w:r w:rsidRPr="00525FA4">
              <w:rPr>
                <w:rFonts w:eastAsiaTheme="minorEastAsia"/>
                <w:sz w:val="28"/>
                <w:szCs w:val="28"/>
              </w:rPr>
              <w:t xml:space="preserve"> і </w:t>
            </w:r>
            <w:proofErr w:type="spellStart"/>
            <w:r w:rsidRPr="00525FA4">
              <w:rPr>
                <w:rFonts w:eastAsiaTheme="minorEastAsia"/>
                <w:sz w:val="28"/>
                <w:szCs w:val="28"/>
              </w:rPr>
              <w:t>літ</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ІІ</w:t>
            </w:r>
          </w:p>
        </w:tc>
        <w:tc>
          <w:tcPr>
            <w:tcW w:w="2410"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Луганська</w:t>
            </w:r>
            <w:proofErr w:type="spellEnd"/>
            <w:r w:rsidRPr="00525FA4">
              <w:rPr>
                <w:rFonts w:eastAsiaTheme="minorEastAsia"/>
                <w:sz w:val="28"/>
                <w:szCs w:val="28"/>
              </w:rPr>
              <w:t xml:space="preserve"> Л.О.</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9.</w:t>
            </w:r>
          </w:p>
        </w:tc>
        <w:tc>
          <w:tcPr>
            <w:tcW w:w="2409"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Грідін</w:t>
            </w:r>
            <w:proofErr w:type="spellEnd"/>
            <w:r w:rsidRPr="00525FA4">
              <w:rPr>
                <w:rFonts w:eastAsiaTheme="minorEastAsia"/>
                <w:sz w:val="28"/>
                <w:szCs w:val="28"/>
              </w:rPr>
              <w:t xml:space="preserve"> Михайло</w:t>
            </w:r>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8-А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географія</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Жукова О.О.</w:t>
            </w:r>
          </w:p>
        </w:tc>
      </w:tr>
      <w:tr w:rsidR="00331562" w:rsidRPr="00525FA4" w:rsidTr="006A3CC0">
        <w:tc>
          <w:tcPr>
            <w:tcW w:w="534" w:type="dxa"/>
          </w:tcPr>
          <w:p w:rsidR="00331562" w:rsidRPr="00525FA4" w:rsidRDefault="00331562" w:rsidP="00314C79">
            <w:pPr>
              <w:pStyle w:val="afff0"/>
              <w:jc w:val="both"/>
              <w:rPr>
                <w:rFonts w:eastAsiaTheme="minorEastAsia"/>
                <w:sz w:val="28"/>
                <w:szCs w:val="28"/>
              </w:rPr>
            </w:pPr>
            <w:r w:rsidRPr="00525FA4">
              <w:rPr>
                <w:rFonts w:eastAsiaTheme="minorEastAsia"/>
                <w:sz w:val="28"/>
                <w:szCs w:val="28"/>
              </w:rPr>
              <w:t>10</w:t>
            </w:r>
          </w:p>
        </w:tc>
        <w:tc>
          <w:tcPr>
            <w:tcW w:w="24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 xml:space="preserve">Титаренко </w:t>
            </w:r>
            <w:proofErr w:type="spellStart"/>
            <w:r w:rsidRPr="00525FA4">
              <w:rPr>
                <w:rFonts w:eastAsiaTheme="minorEastAsia"/>
                <w:sz w:val="28"/>
                <w:szCs w:val="28"/>
              </w:rPr>
              <w:t>Ірина</w:t>
            </w:r>
            <w:proofErr w:type="spellEnd"/>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9-А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географія</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Жукова О.О.</w:t>
            </w:r>
          </w:p>
        </w:tc>
      </w:tr>
      <w:tr w:rsidR="00331562" w:rsidRPr="00525FA4" w:rsidTr="006A3CC0">
        <w:tc>
          <w:tcPr>
            <w:tcW w:w="534"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11</w:t>
            </w:r>
          </w:p>
        </w:tc>
        <w:tc>
          <w:tcPr>
            <w:tcW w:w="2409"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Старов</w:t>
            </w:r>
            <w:proofErr w:type="spellEnd"/>
            <w:r w:rsidRPr="00525FA4">
              <w:rPr>
                <w:rFonts w:eastAsiaTheme="minorEastAsia"/>
                <w:sz w:val="28"/>
                <w:szCs w:val="28"/>
              </w:rPr>
              <w:t xml:space="preserve"> Данило</w:t>
            </w:r>
          </w:p>
        </w:tc>
        <w:tc>
          <w:tcPr>
            <w:tcW w:w="993"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10-А</w:t>
            </w:r>
          </w:p>
        </w:tc>
        <w:tc>
          <w:tcPr>
            <w:tcW w:w="1842" w:type="dxa"/>
          </w:tcPr>
          <w:p w:rsidR="00331562" w:rsidRPr="00525FA4" w:rsidRDefault="00331562" w:rsidP="006A3CC0">
            <w:pPr>
              <w:pStyle w:val="afff0"/>
              <w:jc w:val="both"/>
              <w:rPr>
                <w:rFonts w:eastAsiaTheme="minorEastAsia"/>
                <w:sz w:val="28"/>
                <w:szCs w:val="28"/>
              </w:rPr>
            </w:pPr>
            <w:proofErr w:type="spellStart"/>
            <w:r w:rsidRPr="00525FA4">
              <w:rPr>
                <w:rFonts w:eastAsiaTheme="minorEastAsia"/>
                <w:sz w:val="28"/>
                <w:szCs w:val="28"/>
              </w:rPr>
              <w:t>географія</w:t>
            </w:r>
            <w:proofErr w:type="spellEnd"/>
          </w:p>
        </w:tc>
        <w:tc>
          <w:tcPr>
            <w:tcW w:w="709"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І</w:t>
            </w:r>
          </w:p>
        </w:tc>
        <w:tc>
          <w:tcPr>
            <w:tcW w:w="2410" w:type="dxa"/>
          </w:tcPr>
          <w:p w:rsidR="00331562" w:rsidRPr="00525FA4" w:rsidRDefault="00331562" w:rsidP="006A3CC0">
            <w:pPr>
              <w:pStyle w:val="afff0"/>
              <w:jc w:val="both"/>
              <w:rPr>
                <w:rFonts w:eastAsiaTheme="minorEastAsia"/>
                <w:sz w:val="28"/>
                <w:szCs w:val="28"/>
              </w:rPr>
            </w:pPr>
            <w:r w:rsidRPr="00525FA4">
              <w:rPr>
                <w:rFonts w:eastAsiaTheme="minorEastAsia"/>
                <w:sz w:val="28"/>
                <w:szCs w:val="28"/>
              </w:rPr>
              <w:t>Жукова О.О.</w:t>
            </w:r>
          </w:p>
        </w:tc>
      </w:tr>
    </w:tbl>
    <w:p w:rsidR="00331562" w:rsidRPr="00525FA4" w:rsidRDefault="00331562" w:rsidP="00331562">
      <w:pPr>
        <w:pStyle w:val="afff0"/>
        <w:jc w:val="both"/>
        <w:rPr>
          <w:color w:val="333333"/>
          <w:sz w:val="28"/>
          <w:szCs w:val="28"/>
        </w:rPr>
      </w:pPr>
      <w:r w:rsidRPr="00525FA4">
        <w:rPr>
          <w:color w:val="333333"/>
          <w:sz w:val="28"/>
          <w:szCs w:val="28"/>
        </w:rPr>
        <w:t> </w:t>
      </w:r>
    </w:p>
    <w:p w:rsidR="00331562" w:rsidRPr="00525FA4" w:rsidRDefault="00331562" w:rsidP="00331562">
      <w:pPr>
        <w:pStyle w:val="afff0"/>
        <w:spacing w:line="360" w:lineRule="auto"/>
        <w:jc w:val="both"/>
        <w:rPr>
          <w:color w:val="333333"/>
          <w:sz w:val="28"/>
          <w:szCs w:val="28"/>
        </w:rPr>
      </w:pPr>
      <w:r>
        <w:rPr>
          <w:color w:val="333333"/>
          <w:sz w:val="28"/>
          <w:szCs w:val="28"/>
        </w:rPr>
        <w:t xml:space="preserve">          </w:t>
      </w:r>
      <w:r w:rsidRPr="00525FA4">
        <w:rPr>
          <w:color w:val="333333"/>
          <w:sz w:val="28"/>
          <w:szCs w:val="28"/>
        </w:rPr>
        <w:t xml:space="preserve">Ефективність і системність у роботі з обдарованими дітьми стала підґрунтям для перемог у творчих учителів, які здійснюють цілеспрямовану педагогічну підтримку здібних школярів, Стабільну результативність на олімпіадах другого етапу упродовж останніх років демонструють вихованці учителя російської мови та літератури Луганської Любові Олександрівни, учителя математики </w:t>
      </w:r>
      <w:proofErr w:type="spellStart"/>
      <w:r w:rsidRPr="00525FA4">
        <w:rPr>
          <w:color w:val="333333"/>
          <w:sz w:val="28"/>
          <w:szCs w:val="28"/>
        </w:rPr>
        <w:t>Аулової</w:t>
      </w:r>
      <w:proofErr w:type="spellEnd"/>
      <w:r w:rsidRPr="00525FA4">
        <w:rPr>
          <w:color w:val="333333"/>
          <w:sz w:val="28"/>
          <w:szCs w:val="28"/>
        </w:rPr>
        <w:t xml:space="preserve"> Наталії Василівни, учителя історії та географії  </w:t>
      </w:r>
      <w:proofErr w:type="spellStart"/>
      <w:r w:rsidRPr="00525FA4">
        <w:rPr>
          <w:color w:val="333333"/>
          <w:sz w:val="28"/>
          <w:szCs w:val="28"/>
        </w:rPr>
        <w:t>Жукової</w:t>
      </w:r>
      <w:proofErr w:type="spellEnd"/>
      <w:r w:rsidRPr="00525FA4">
        <w:rPr>
          <w:color w:val="333333"/>
          <w:sz w:val="28"/>
          <w:szCs w:val="28"/>
        </w:rPr>
        <w:t xml:space="preserve"> Ольги Олексіївни, учителя фізики Степанової Олени Володимирівни.</w:t>
      </w:r>
    </w:p>
    <w:p w:rsidR="00331562" w:rsidRPr="00B9534C" w:rsidRDefault="00331562" w:rsidP="00331562">
      <w:pPr>
        <w:pStyle w:val="afff0"/>
        <w:jc w:val="both"/>
        <w:rPr>
          <w:b/>
          <w:sz w:val="28"/>
          <w:szCs w:val="28"/>
          <w:u w:val="single"/>
        </w:rPr>
      </w:pPr>
      <w:r w:rsidRPr="00B9534C">
        <w:rPr>
          <w:sz w:val="28"/>
          <w:szCs w:val="28"/>
          <w:u w:val="single"/>
        </w:rPr>
        <w:lastRenderedPageBreak/>
        <w:t xml:space="preserve">            </w:t>
      </w:r>
      <w:r w:rsidRPr="00B9534C">
        <w:rPr>
          <w:b/>
          <w:sz w:val="28"/>
          <w:szCs w:val="28"/>
          <w:u w:val="single"/>
        </w:rPr>
        <w:t>Контрольно-аналітична діяльність адміністрації закладу</w:t>
      </w:r>
    </w:p>
    <w:p w:rsidR="00331562" w:rsidRPr="00525FA4" w:rsidRDefault="00331562" w:rsidP="00331562">
      <w:pPr>
        <w:pStyle w:val="afff0"/>
        <w:spacing w:line="360" w:lineRule="auto"/>
        <w:jc w:val="both"/>
        <w:rPr>
          <w:sz w:val="28"/>
          <w:szCs w:val="28"/>
        </w:rPr>
      </w:pPr>
      <w:r>
        <w:rPr>
          <w:sz w:val="28"/>
          <w:szCs w:val="28"/>
        </w:rPr>
        <w:t xml:space="preserve">            </w:t>
      </w:r>
      <w:r w:rsidRPr="00525FA4">
        <w:rPr>
          <w:sz w:val="28"/>
          <w:szCs w:val="28"/>
        </w:rPr>
        <w:t xml:space="preserve">Адміністрація ліцею здійснювала контроль за якістю освітнього процесу відповідно до річного плану роботи  закладу.  </w:t>
      </w:r>
    </w:p>
    <w:p w:rsidR="00331562" w:rsidRPr="00525FA4" w:rsidRDefault="00331562" w:rsidP="00331562">
      <w:pPr>
        <w:pStyle w:val="afff0"/>
        <w:spacing w:line="360" w:lineRule="auto"/>
        <w:jc w:val="both"/>
        <w:rPr>
          <w:sz w:val="28"/>
          <w:szCs w:val="28"/>
        </w:rPr>
      </w:pPr>
      <w:r w:rsidRPr="00525FA4">
        <w:rPr>
          <w:sz w:val="28"/>
          <w:szCs w:val="28"/>
        </w:rPr>
        <w:tab/>
        <w:t>Протягом 2021/2022 навчального року здійснено:</w:t>
      </w:r>
    </w:p>
    <w:p w:rsidR="00331562" w:rsidRPr="00525FA4" w:rsidRDefault="00331562" w:rsidP="00331562">
      <w:pPr>
        <w:pStyle w:val="afff0"/>
        <w:spacing w:line="360" w:lineRule="auto"/>
        <w:jc w:val="both"/>
        <w:rPr>
          <w:sz w:val="28"/>
          <w:szCs w:val="28"/>
        </w:rPr>
      </w:pPr>
      <w:r w:rsidRPr="00525FA4">
        <w:rPr>
          <w:sz w:val="28"/>
          <w:szCs w:val="28"/>
        </w:rPr>
        <w:t>- вивчення стану управлінської діяльності з питань охорони життя і здоров′я здобувачів освіти і вихованців та запобігання всім видам дитячого травматизму;</w:t>
      </w:r>
    </w:p>
    <w:p w:rsidR="00331562" w:rsidRPr="00525FA4" w:rsidRDefault="00331562" w:rsidP="00331562">
      <w:pPr>
        <w:pStyle w:val="afff0"/>
        <w:spacing w:line="360" w:lineRule="auto"/>
        <w:jc w:val="both"/>
        <w:rPr>
          <w:sz w:val="28"/>
          <w:szCs w:val="28"/>
        </w:rPr>
      </w:pPr>
      <w:r w:rsidRPr="00525FA4">
        <w:rPr>
          <w:sz w:val="28"/>
          <w:szCs w:val="28"/>
        </w:rPr>
        <w:t>- вивчення стану викладання та рівня навчальних досягнень учнів 5-11-х класів  з правознавства та громадянської освіти;</w:t>
      </w:r>
    </w:p>
    <w:p w:rsidR="00331562" w:rsidRPr="00525FA4" w:rsidRDefault="00331562" w:rsidP="00331562">
      <w:pPr>
        <w:pStyle w:val="afff0"/>
        <w:spacing w:line="360" w:lineRule="auto"/>
        <w:jc w:val="both"/>
        <w:rPr>
          <w:sz w:val="28"/>
          <w:szCs w:val="28"/>
        </w:rPr>
      </w:pPr>
      <w:r w:rsidRPr="00525FA4">
        <w:rPr>
          <w:sz w:val="28"/>
          <w:szCs w:val="28"/>
        </w:rPr>
        <w:t>- вивчення стану викладання та рівня навчальних досягнень учнів 7-9-х класів з алгебри;</w:t>
      </w:r>
    </w:p>
    <w:p w:rsidR="00331562" w:rsidRPr="00525FA4" w:rsidRDefault="00331562" w:rsidP="00331562">
      <w:pPr>
        <w:pStyle w:val="afff0"/>
        <w:spacing w:line="360" w:lineRule="auto"/>
        <w:jc w:val="both"/>
        <w:rPr>
          <w:sz w:val="28"/>
          <w:szCs w:val="28"/>
        </w:rPr>
      </w:pPr>
      <w:r w:rsidRPr="00525FA4">
        <w:rPr>
          <w:sz w:val="28"/>
          <w:szCs w:val="28"/>
        </w:rPr>
        <w:t>- вивчення стану викладання та рівня навчальних досягнень учнів -4-х класів  з української мови і літературного читання;</w:t>
      </w:r>
    </w:p>
    <w:p w:rsidR="00331562" w:rsidRPr="00525FA4" w:rsidRDefault="00331562" w:rsidP="00331562">
      <w:pPr>
        <w:pStyle w:val="afff0"/>
        <w:spacing w:line="360" w:lineRule="auto"/>
        <w:jc w:val="both"/>
        <w:rPr>
          <w:sz w:val="28"/>
          <w:szCs w:val="28"/>
        </w:rPr>
      </w:pPr>
      <w:r w:rsidRPr="00525FA4">
        <w:rPr>
          <w:sz w:val="28"/>
          <w:szCs w:val="28"/>
        </w:rPr>
        <w:t>- вивчення стану викладання та рівня навчальних досягнень учнів 5-11-х класів  з образотворчого мистецтва;</w:t>
      </w:r>
    </w:p>
    <w:p w:rsidR="00331562" w:rsidRPr="00525FA4" w:rsidRDefault="00331562" w:rsidP="00331562">
      <w:pPr>
        <w:pStyle w:val="afff0"/>
        <w:spacing w:line="360" w:lineRule="auto"/>
        <w:jc w:val="both"/>
        <w:rPr>
          <w:sz w:val="28"/>
          <w:szCs w:val="28"/>
        </w:rPr>
      </w:pPr>
      <w:r w:rsidRPr="00525FA4">
        <w:rPr>
          <w:sz w:val="28"/>
          <w:szCs w:val="28"/>
        </w:rPr>
        <w:t xml:space="preserve">- вивчення стану викладання фізики у 7 – 11-х класах; </w:t>
      </w:r>
    </w:p>
    <w:p w:rsidR="00331562" w:rsidRPr="00525FA4" w:rsidRDefault="00331562" w:rsidP="00331562">
      <w:pPr>
        <w:pStyle w:val="afff0"/>
        <w:spacing w:line="360" w:lineRule="auto"/>
        <w:jc w:val="both"/>
        <w:rPr>
          <w:sz w:val="28"/>
          <w:szCs w:val="28"/>
        </w:rPr>
      </w:pPr>
      <w:r w:rsidRPr="00525FA4">
        <w:rPr>
          <w:sz w:val="28"/>
          <w:szCs w:val="28"/>
        </w:rPr>
        <w:t>- вивчення стану виконання навчальних планів та програм, її практичної частини;</w:t>
      </w:r>
    </w:p>
    <w:p w:rsidR="00331562" w:rsidRPr="00525FA4" w:rsidRDefault="00331562" w:rsidP="00331562">
      <w:pPr>
        <w:pStyle w:val="afff0"/>
        <w:spacing w:line="360" w:lineRule="auto"/>
        <w:jc w:val="both"/>
        <w:rPr>
          <w:sz w:val="28"/>
          <w:szCs w:val="28"/>
        </w:rPr>
      </w:pPr>
      <w:r w:rsidRPr="00525FA4">
        <w:rPr>
          <w:sz w:val="28"/>
          <w:szCs w:val="28"/>
        </w:rPr>
        <w:t>- вивчення нормативності ведення шкільної документації.</w:t>
      </w:r>
    </w:p>
    <w:p w:rsidR="00331562" w:rsidRPr="00525FA4" w:rsidRDefault="00331562" w:rsidP="00331562">
      <w:pPr>
        <w:pStyle w:val="afff0"/>
        <w:spacing w:line="360" w:lineRule="auto"/>
        <w:jc w:val="both"/>
        <w:rPr>
          <w:sz w:val="28"/>
          <w:szCs w:val="28"/>
        </w:rPr>
      </w:pPr>
      <w:r w:rsidRPr="00525FA4">
        <w:rPr>
          <w:sz w:val="28"/>
          <w:szCs w:val="28"/>
        </w:rPr>
        <w:t>- вивчення стану ведення учнівських зошитів.</w:t>
      </w:r>
    </w:p>
    <w:p w:rsidR="00331562" w:rsidRDefault="00331562" w:rsidP="00331562">
      <w:pPr>
        <w:pStyle w:val="afff0"/>
        <w:spacing w:line="360" w:lineRule="auto"/>
        <w:jc w:val="both"/>
        <w:rPr>
          <w:sz w:val="28"/>
          <w:szCs w:val="28"/>
        </w:rPr>
      </w:pPr>
      <w:r w:rsidRPr="00525FA4">
        <w:rPr>
          <w:sz w:val="28"/>
          <w:szCs w:val="28"/>
        </w:rPr>
        <w:t>Ці питання заслуховувались на засіданні педагогічної ради, нарадах при директору, на засіданнях методичних об’єднань.</w:t>
      </w:r>
    </w:p>
    <w:p w:rsidR="00331562" w:rsidRPr="00B9534C" w:rsidRDefault="00331562" w:rsidP="00331562">
      <w:pPr>
        <w:pStyle w:val="afff0"/>
        <w:spacing w:line="360" w:lineRule="auto"/>
        <w:jc w:val="both"/>
        <w:rPr>
          <w:sz w:val="28"/>
          <w:szCs w:val="28"/>
          <w:u w:val="single"/>
        </w:rPr>
      </w:pPr>
      <w:r w:rsidRPr="00525FA4">
        <w:rPr>
          <w:sz w:val="28"/>
          <w:szCs w:val="28"/>
        </w:rPr>
        <w:t xml:space="preserve"> </w:t>
      </w:r>
      <w:r>
        <w:rPr>
          <w:sz w:val="28"/>
          <w:szCs w:val="28"/>
        </w:rPr>
        <w:t xml:space="preserve">                </w:t>
      </w:r>
      <w:r w:rsidRPr="00B9534C">
        <w:rPr>
          <w:b/>
          <w:sz w:val="28"/>
          <w:szCs w:val="28"/>
          <w:u w:val="single"/>
        </w:rPr>
        <w:t>Результати навчальних досягнень учнів</w:t>
      </w:r>
    </w:p>
    <w:p w:rsidR="00331562" w:rsidRPr="00525FA4" w:rsidRDefault="00331562" w:rsidP="00314C79">
      <w:pPr>
        <w:pStyle w:val="afff0"/>
        <w:spacing w:line="360" w:lineRule="auto"/>
        <w:jc w:val="both"/>
        <w:rPr>
          <w:sz w:val="28"/>
          <w:szCs w:val="28"/>
        </w:rPr>
      </w:pPr>
      <w:r w:rsidRPr="00525FA4">
        <w:rPr>
          <w:color w:val="000000"/>
          <w:spacing w:val="5"/>
          <w:sz w:val="28"/>
          <w:szCs w:val="28"/>
        </w:rPr>
        <w:t>На кінець 2021/2022 навчального року в закладі освіти навчалося 171 учень, з них всі атестовано 127. В</w:t>
      </w:r>
      <w:r w:rsidRPr="00525FA4">
        <w:rPr>
          <w:sz w:val="28"/>
          <w:szCs w:val="28"/>
        </w:rPr>
        <w:t xml:space="preserve"> 1-2 класах проводилось формувальне оцінювання, в 3-4 </w:t>
      </w:r>
      <w:proofErr w:type="spellStart"/>
      <w:r>
        <w:rPr>
          <w:sz w:val="28"/>
          <w:szCs w:val="28"/>
        </w:rPr>
        <w:t>кдасах</w:t>
      </w:r>
      <w:proofErr w:type="spellEnd"/>
      <w:r>
        <w:rPr>
          <w:sz w:val="28"/>
          <w:szCs w:val="28"/>
        </w:rPr>
        <w:t xml:space="preserve"> </w:t>
      </w:r>
      <w:proofErr w:type="spellStart"/>
      <w:r w:rsidRPr="00525FA4">
        <w:rPr>
          <w:sz w:val="28"/>
          <w:szCs w:val="28"/>
        </w:rPr>
        <w:t>–рівневе</w:t>
      </w:r>
      <w:proofErr w:type="spellEnd"/>
    </w:p>
    <w:p w:rsidR="00331562" w:rsidRPr="00525FA4" w:rsidRDefault="00331562" w:rsidP="00331562">
      <w:pPr>
        <w:pStyle w:val="afff0"/>
        <w:jc w:val="both"/>
        <w:rPr>
          <w:sz w:val="28"/>
          <w:szCs w:val="28"/>
        </w:rPr>
      </w:pPr>
    </w:p>
    <w:p w:rsidR="00331562" w:rsidRPr="00525FA4" w:rsidRDefault="00331562" w:rsidP="00331562">
      <w:pPr>
        <w:pStyle w:val="afff0"/>
        <w:jc w:val="both"/>
        <w:rPr>
          <w:color w:val="000000"/>
          <w:spacing w:val="5"/>
          <w:sz w:val="28"/>
          <w:szCs w:val="28"/>
        </w:rPr>
      </w:pPr>
      <w:r w:rsidRPr="00525FA4">
        <w:rPr>
          <w:sz w:val="28"/>
          <w:szCs w:val="28"/>
        </w:rPr>
        <w:lastRenderedPageBreak/>
        <w:t>.</w:t>
      </w:r>
      <w:r w:rsidRPr="00525FA4">
        <w:rPr>
          <w:noProof/>
          <w:sz w:val="28"/>
          <w:szCs w:val="28"/>
          <w:lang w:eastAsia="uk-UA"/>
        </w:rPr>
        <w:t xml:space="preserve"> </w:t>
      </w:r>
      <w:r w:rsidRPr="00525FA4">
        <w:rPr>
          <w:noProof/>
          <w:sz w:val="28"/>
          <w:szCs w:val="28"/>
          <w:lang w:val="ru-RU"/>
        </w:rPr>
        <w:drawing>
          <wp:inline distT="0" distB="0" distL="0" distR="0" wp14:anchorId="1C806048" wp14:editId="03FA70F8">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1562" w:rsidRPr="00525FA4" w:rsidRDefault="00331562" w:rsidP="00331562">
      <w:pPr>
        <w:pStyle w:val="afff0"/>
        <w:spacing w:line="360" w:lineRule="auto"/>
        <w:jc w:val="both"/>
        <w:rPr>
          <w:rFonts w:eastAsiaTheme="minorHAnsi"/>
          <w:sz w:val="28"/>
          <w:szCs w:val="28"/>
        </w:rPr>
      </w:pPr>
      <w:r w:rsidRPr="00525FA4">
        <w:rPr>
          <w:rFonts w:eastAsiaTheme="minorHAnsi"/>
          <w:sz w:val="28"/>
          <w:szCs w:val="28"/>
        </w:rPr>
        <w:t xml:space="preserve">У 2021/2022 </w:t>
      </w:r>
      <w:proofErr w:type="spellStart"/>
      <w:r w:rsidRPr="00525FA4">
        <w:rPr>
          <w:rFonts w:eastAsiaTheme="minorHAnsi"/>
          <w:sz w:val="28"/>
          <w:szCs w:val="28"/>
        </w:rPr>
        <w:t>н.р</w:t>
      </w:r>
      <w:proofErr w:type="spellEnd"/>
      <w:r w:rsidRPr="00525FA4">
        <w:rPr>
          <w:rFonts w:eastAsiaTheme="minorHAnsi"/>
          <w:sz w:val="28"/>
          <w:szCs w:val="28"/>
        </w:rPr>
        <w:t xml:space="preserve">. основна та старша школа нараховувала 119 учнів. На високому рівні закінчили рік всього 1 учень (1%), на високому та достатньому 49 учнів (41%),  на середньому - 66 учнів (55%), початковий рівень з 1 предмета мають 3 учні (3%). </w:t>
      </w:r>
    </w:p>
    <w:p w:rsidR="00331562" w:rsidRPr="00525FA4" w:rsidRDefault="00331562" w:rsidP="00331562">
      <w:pPr>
        <w:suppressAutoHyphens/>
        <w:spacing w:after="0" w:line="360" w:lineRule="auto"/>
        <w:jc w:val="both"/>
        <w:rPr>
          <w:rFonts w:ascii="Times New Roman" w:eastAsiaTheme="minorHAnsi" w:hAnsi="Times New Roman"/>
          <w:sz w:val="28"/>
          <w:szCs w:val="28"/>
          <w:lang w:val="uk-UA"/>
        </w:rPr>
      </w:pPr>
      <w:r w:rsidRPr="00525FA4">
        <w:rPr>
          <w:rFonts w:ascii="Times New Roman" w:hAnsi="Times New Roman"/>
          <w:noProof/>
          <w:sz w:val="28"/>
          <w:szCs w:val="28"/>
          <w:lang w:eastAsia="ru-RU"/>
        </w:rPr>
        <w:drawing>
          <wp:inline distT="0" distB="0" distL="0" distR="0" wp14:anchorId="4F75DF16" wp14:editId="77FC2216">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1562" w:rsidRPr="00525FA4" w:rsidRDefault="00331562" w:rsidP="00331562">
      <w:pPr>
        <w:pStyle w:val="afff0"/>
        <w:jc w:val="both"/>
        <w:rPr>
          <w:color w:val="000000"/>
          <w:spacing w:val="5"/>
          <w:sz w:val="28"/>
          <w:szCs w:val="28"/>
        </w:rPr>
      </w:pPr>
    </w:p>
    <w:tbl>
      <w:tblPr>
        <w:tblpPr w:leftFromText="180" w:rightFromText="180" w:vertAnchor="text" w:tblpY="6"/>
        <w:tblW w:w="9792" w:type="dxa"/>
        <w:tblLayout w:type="fixed"/>
        <w:tblLook w:val="01E0" w:firstRow="1" w:lastRow="1" w:firstColumn="1" w:lastColumn="1" w:noHBand="0" w:noVBand="0"/>
      </w:tblPr>
      <w:tblGrid>
        <w:gridCol w:w="817"/>
        <w:gridCol w:w="1418"/>
        <w:gridCol w:w="1559"/>
        <w:gridCol w:w="992"/>
        <w:gridCol w:w="1276"/>
        <w:gridCol w:w="567"/>
        <w:gridCol w:w="567"/>
        <w:gridCol w:w="709"/>
        <w:gridCol w:w="708"/>
        <w:gridCol w:w="236"/>
        <w:gridCol w:w="943"/>
      </w:tblGrid>
      <w:tr w:rsidR="00331562" w:rsidRPr="00525FA4" w:rsidTr="006A3CC0">
        <w:tc>
          <w:tcPr>
            <w:tcW w:w="817" w:type="dxa"/>
            <w:vMerge w:val="restart"/>
            <w:tcBorders>
              <w:top w:val="single" w:sz="4" w:space="0" w:color="000000"/>
              <w:left w:val="single" w:sz="4" w:space="0" w:color="000000"/>
              <w:bottom w:val="single" w:sz="4" w:space="0" w:color="000000"/>
              <w:right w:val="single" w:sz="4" w:space="0" w:color="000000"/>
            </w:tcBorders>
            <w:textDirection w:val="btLr"/>
          </w:tcPr>
          <w:p w:rsidR="00331562" w:rsidRPr="00525FA4" w:rsidRDefault="00331562" w:rsidP="006A3CC0">
            <w:pPr>
              <w:widowControl w:val="0"/>
              <w:suppressAutoHyphens/>
              <w:spacing w:after="0" w:line="240" w:lineRule="auto"/>
              <w:ind w:left="113" w:right="113"/>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Клас</w:t>
            </w:r>
          </w:p>
        </w:tc>
        <w:tc>
          <w:tcPr>
            <w:tcW w:w="1418" w:type="dxa"/>
            <w:vMerge w:val="restart"/>
            <w:tcBorders>
              <w:top w:val="single" w:sz="4" w:space="0" w:color="000000"/>
              <w:left w:val="single" w:sz="4" w:space="0" w:color="000000"/>
              <w:bottom w:val="single" w:sz="4" w:space="0" w:color="000000"/>
              <w:right w:val="single" w:sz="4" w:space="0" w:color="000000"/>
            </w:tcBorders>
            <w:textDirection w:val="btLr"/>
          </w:tcPr>
          <w:p w:rsidR="00331562" w:rsidRPr="00525FA4" w:rsidRDefault="00331562" w:rsidP="006A3CC0">
            <w:pPr>
              <w:widowControl w:val="0"/>
              <w:suppressAutoHyphens/>
              <w:spacing w:after="0" w:line="240" w:lineRule="auto"/>
              <w:ind w:left="113" w:right="113"/>
              <w:jc w:val="both"/>
              <w:rPr>
                <w:rFonts w:ascii="Times New Roman" w:eastAsia="Times New Roman" w:hAnsi="Times New Roman"/>
                <w:sz w:val="28"/>
                <w:szCs w:val="28"/>
                <w:lang w:val="uk-UA" w:eastAsia="ru-RU"/>
              </w:rPr>
            </w:pPr>
            <w:proofErr w:type="spellStart"/>
            <w:r w:rsidRPr="00525FA4">
              <w:rPr>
                <w:rFonts w:ascii="Times New Roman" w:eastAsia="Times New Roman" w:hAnsi="Times New Roman"/>
                <w:sz w:val="28"/>
                <w:szCs w:val="28"/>
                <w:lang w:val="uk-UA" w:eastAsia="ru-RU"/>
              </w:rPr>
              <w:t>К-ст</w:t>
            </w:r>
            <w:r>
              <w:rPr>
                <w:rFonts w:ascii="Times New Roman" w:eastAsia="Times New Roman" w:hAnsi="Times New Roman"/>
                <w:sz w:val="28"/>
                <w:szCs w:val="28"/>
                <w:lang w:val="uk-UA" w:eastAsia="ru-RU"/>
              </w:rPr>
              <w:t>ь</w:t>
            </w:r>
            <w:proofErr w:type="spellEnd"/>
            <w:r w:rsidRPr="00525FA4">
              <w:rPr>
                <w:rFonts w:ascii="Times New Roman" w:eastAsia="Times New Roman" w:hAnsi="Times New Roman"/>
                <w:sz w:val="28"/>
                <w:szCs w:val="28"/>
                <w:lang w:val="uk-UA" w:eastAsia="ru-RU"/>
              </w:rPr>
              <w:t xml:space="preserve">  учнів на  початок  </w:t>
            </w:r>
            <w:proofErr w:type="spellStart"/>
            <w:r w:rsidRPr="00525FA4">
              <w:rPr>
                <w:rFonts w:ascii="Times New Roman" w:eastAsia="Times New Roman" w:hAnsi="Times New Roman"/>
                <w:sz w:val="28"/>
                <w:szCs w:val="28"/>
                <w:lang w:val="uk-UA" w:eastAsia="ru-RU"/>
              </w:rPr>
              <w:t>н.р</w:t>
            </w:r>
            <w:proofErr w:type="spellEnd"/>
            <w:r w:rsidRPr="00525FA4">
              <w:rPr>
                <w:rFonts w:ascii="Times New Roman" w:eastAsia="Times New Roman" w:hAnsi="Times New Roman"/>
                <w:sz w:val="28"/>
                <w:szCs w:val="28"/>
                <w:lang w:val="uk-UA" w:eastAsia="ru-RU"/>
              </w:rPr>
              <w:t>.</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tcPr>
          <w:p w:rsidR="00331562" w:rsidRPr="00525FA4" w:rsidRDefault="00331562" w:rsidP="006A3CC0">
            <w:pPr>
              <w:widowControl w:val="0"/>
              <w:suppressAutoHyphens/>
              <w:spacing w:after="0" w:line="240" w:lineRule="auto"/>
              <w:ind w:left="113" w:right="113"/>
              <w:jc w:val="both"/>
              <w:rPr>
                <w:rFonts w:ascii="Times New Roman" w:eastAsia="Times New Roman" w:hAnsi="Times New Roman"/>
                <w:sz w:val="28"/>
                <w:szCs w:val="28"/>
                <w:lang w:val="uk-UA" w:eastAsia="ru-RU"/>
              </w:rPr>
            </w:pPr>
            <w:proofErr w:type="spellStart"/>
            <w:r w:rsidRPr="00525FA4">
              <w:rPr>
                <w:rFonts w:ascii="Times New Roman" w:eastAsia="Times New Roman" w:hAnsi="Times New Roman"/>
                <w:sz w:val="28"/>
                <w:szCs w:val="28"/>
                <w:lang w:val="uk-UA" w:eastAsia="ru-RU"/>
              </w:rPr>
              <w:t>К-ст</w:t>
            </w:r>
            <w:r>
              <w:rPr>
                <w:rFonts w:ascii="Times New Roman" w:eastAsia="Times New Roman" w:hAnsi="Times New Roman"/>
                <w:sz w:val="28"/>
                <w:szCs w:val="28"/>
                <w:lang w:val="uk-UA" w:eastAsia="ru-RU"/>
              </w:rPr>
              <w:t>ь</w:t>
            </w:r>
            <w:proofErr w:type="spellEnd"/>
            <w:r w:rsidRPr="00525FA4">
              <w:rPr>
                <w:rFonts w:ascii="Times New Roman" w:eastAsia="Times New Roman" w:hAnsi="Times New Roman"/>
                <w:sz w:val="28"/>
                <w:szCs w:val="28"/>
                <w:lang w:val="uk-UA" w:eastAsia="ru-RU"/>
              </w:rPr>
              <w:t xml:space="preserve">  учнів  на  кінець</w:t>
            </w:r>
          </w:p>
          <w:p w:rsidR="00331562" w:rsidRPr="00525FA4" w:rsidRDefault="00331562" w:rsidP="006A3CC0">
            <w:pPr>
              <w:widowControl w:val="0"/>
              <w:suppressAutoHyphens/>
              <w:spacing w:after="0" w:line="240" w:lineRule="auto"/>
              <w:ind w:left="113" w:right="113"/>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семестру</w:t>
            </w:r>
          </w:p>
          <w:p w:rsidR="00331562" w:rsidRPr="00525FA4" w:rsidRDefault="00331562" w:rsidP="006A3CC0">
            <w:pPr>
              <w:widowControl w:val="0"/>
              <w:suppressAutoHyphens/>
              <w:spacing w:after="0" w:line="240" w:lineRule="auto"/>
              <w:ind w:left="113" w:right="113"/>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тру</w:t>
            </w:r>
          </w:p>
        </w:tc>
        <w:tc>
          <w:tcPr>
            <w:tcW w:w="992" w:type="dxa"/>
            <w:vMerge w:val="restart"/>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Не</w:t>
            </w:r>
          </w:p>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roofErr w:type="spellStart"/>
            <w:r w:rsidRPr="00525FA4">
              <w:rPr>
                <w:rFonts w:ascii="Times New Roman" w:eastAsia="Times New Roman" w:hAnsi="Times New Roman"/>
                <w:sz w:val="28"/>
                <w:szCs w:val="28"/>
                <w:lang w:val="uk-UA" w:eastAsia="ru-RU"/>
              </w:rPr>
              <w:t>атесто</w:t>
            </w:r>
            <w:proofErr w:type="spellEnd"/>
          </w:p>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roofErr w:type="spellStart"/>
            <w:r w:rsidRPr="00525FA4">
              <w:rPr>
                <w:rFonts w:ascii="Times New Roman" w:eastAsia="Times New Roman" w:hAnsi="Times New Roman"/>
                <w:sz w:val="28"/>
                <w:szCs w:val="28"/>
                <w:lang w:val="uk-UA" w:eastAsia="ru-RU"/>
              </w:rPr>
              <w:t>вано</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roofErr w:type="spellStart"/>
            <w:r w:rsidRPr="00525FA4">
              <w:rPr>
                <w:rFonts w:ascii="Times New Roman" w:eastAsia="Times New Roman" w:hAnsi="Times New Roman"/>
                <w:sz w:val="28"/>
                <w:szCs w:val="28"/>
                <w:lang w:val="uk-UA" w:eastAsia="ru-RU"/>
              </w:rPr>
              <w:t>Атесто</w:t>
            </w:r>
            <w:proofErr w:type="spellEnd"/>
          </w:p>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roofErr w:type="spellStart"/>
            <w:r w:rsidRPr="00525FA4">
              <w:rPr>
                <w:rFonts w:ascii="Times New Roman" w:eastAsia="Times New Roman" w:hAnsi="Times New Roman"/>
                <w:sz w:val="28"/>
                <w:szCs w:val="28"/>
                <w:lang w:val="uk-UA" w:eastAsia="ru-RU"/>
              </w:rPr>
              <w:t>вано</w:t>
            </w:r>
            <w:proofErr w:type="spellEnd"/>
          </w:p>
        </w:tc>
        <w:tc>
          <w:tcPr>
            <w:tcW w:w="2787" w:type="dxa"/>
            <w:gridSpan w:val="5"/>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Успішність</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r>
      <w:tr w:rsidR="00331562" w:rsidRPr="00525FA4" w:rsidTr="006A3CC0">
        <w:tc>
          <w:tcPr>
            <w:tcW w:w="817" w:type="dxa"/>
            <w:vMerge/>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1418" w:type="dxa"/>
            <w:vMerge/>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1559" w:type="dxa"/>
            <w:vMerge/>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92" w:type="dxa"/>
            <w:vMerge/>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В</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Д</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С</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П</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якість</w:t>
            </w:r>
          </w:p>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roofErr w:type="spellStart"/>
            <w:r w:rsidRPr="00525FA4">
              <w:rPr>
                <w:rFonts w:ascii="Times New Roman" w:eastAsia="Times New Roman" w:hAnsi="Times New Roman"/>
                <w:sz w:val="28"/>
                <w:szCs w:val="28"/>
                <w:lang w:val="uk-UA" w:eastAsia="ru-RU"/>
              </w:rPr>
              <w:t>навч</w:t>
            </w:r>
            <w:proofErr w:type="spellEnd"/>
            <w:r w:rsidRPr="00525FA4">
              <w:rPr>
                <w:rFonts w:ascii="Times New Roman" w:eastAsia="Times New Roman" w:hAnsi="Times New Roman"/>
                <w:sz w:val="28"/>
                <w:szCs w:val="28"/>
                <w:lang w:val="uk-UA" w:eastAsia="ru-RU"/>
              </w:rPr>
              <w:t>.</w:t>
            </w:r>
          </w:p>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2021/2022</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15</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15</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12</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auto"/>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lastRenderedPageBreak/>
              <w:t>2-А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13</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13</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7</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auto"/>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13</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14</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7</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10</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10</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5</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r>
      <w:tr w:rsidR="00331562" w:rsidRPr="00525FA4" w:rsidTr="006A3CC0">
        <w:trPr>
          <w:trHeight w:val="411"/>
        </w:trPr>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5-А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20</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19</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19</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9</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9</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52%</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6-А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13</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13</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13</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6</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7</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46%</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7-А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18</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17</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17</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7</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41%</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8-А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20</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20</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20</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8</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12</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40%</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9-А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22</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22</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22</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16</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3</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17%</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10-А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20</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18</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18</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5</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13</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28%</w:t>
            </w:r>
          </w:p>
        </w:tc>
      </w:tr>
      <w:tr w:rsidR="00331562" w:rsidRPr="00525FA4" w:rsidTr="006A3CC0">
        <w:tc>
          <w:tcPr>
            <w:tcW w:w="81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11-А</w:t>
            </w:r>
          </w:p>
        </w:tc>
        <w:tc>
          <w:tcPr>
            <w:tcW w:w="141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9</w:t>
            </w:r>
          </w:p>
        </w:tc>
        <w:tc>
          <w:tcPr>
            <w:tcW w:w="155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9</w:t>
            </w:r>
          </w:p>
        </w:tc>
        <w:tc>
          <w:tcPr>
            <w:tcW w:w="992"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9</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567"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w:t>
            </w:r>
          </w:p>
        </w:tc>
        <w:tc>
          <w:tcPr>
            <w:tcW w:w="709"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5</w:t>
            </w:r>
          </w:p>
        </w:tc>
        <w:tc>
          <w:tcPr>
            <w:tcW w:w="708"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w:t>
            </w:r>
          </w:p>
        </w:tc>
        <w:tc>
          <w:tcPr>
            <w:tcW w:w="236" w:type="dxa"/>
            <w:tcBorders>
              <w:top w:val="single" w:sz="4" w:space="0" w:color="000000"/>
              <w:left w:val="single" w:sz="4" w:space="0" w:color="000000"/>
              <w:bottom w:val="single" w:sz="4" w:space="0" w:color="000000"/>
              <w:right w:val="single" w:sz="4" w:space="0" w:color="000000"/>
            </w:tcBorders>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525FA4" w:rsidRDefault="00331562" w:rsidP="006A3CC0">
            <w:pPr>
              <w:widowControl w:val="0"/>
              <w:suppressAutoHyphens/>
              <w:spacing w:after="0" w:line="240" w:lineRule="auto"/>
              <w:jc w:val="both"/>
              <w:rPr>
                <w:rFonts w:ascii="Times New Roman" w:eastAsia="Times New Roman" w:hAnsi="Times New Roman"/>
                <w:sz w:val="28"/>
                <w:szCs w:val="28"/>
                <w:lang w:val="uk-UA" w:eastAsia="ru-RU"/>
              </w:rPr>
            </w:pPr>
            <w:r w:rsidRPr="00525FA4">
              <w:rPr>
                <w:rFonts w:ascii="Times New Roman" w:eastAsia="Times New Roman" w:hAnsi="Times New Roman"/>
                <w:sz w:val="28"/>
                <w:szCs w:val="28"/>
                <w:lang w:val="uk-UA" w:eastAsia="ru-RU"/>
              </w:rPr>
              <w:t>44%</w:t>
            </w:r>
          </w:p>
        </w:tc>
      </w:tr>
      <w:tr w:rsidR="00331562" w:rsidRPr="008346A8" w:rsidTr="006A3CC0">
        <w:tc>
          <w:tcPr>
            <w:tcW w:w="817"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Всього</w:t>
            </w:r>
          </w:p>
        </w:tc>
        <w:tc>
          <w:tcPr>
            <w:tcW w:w="1418"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175</w:t>
            </w:r>
          </w:p>
        </w:tc>
        <w:tc>
          <w:tcPr>
            <w:tcW w:w="1559"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171</w:t>
            </w:r>
          </w:p>
        </w:tc>
        <w:tc>
          <w:tcPr>
            <w:tcW w:w="992"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119</w:t>
            </w:r>
          </w:p>
        </w:tc>
        <w:tc>
          <w:tcPr>
            <w:tcW w:w="567"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1</w:t>
            </w:r>
          </w:p>
        </w:tc>
        <w:tc>
          <w:tcPr>
            <w:tcW w:w="567"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49</w:t>
            </w:r>
          </w:p>
        </w:tc>
        <w:tc>
          <w:tcPr>
            <w:tcW w:w="709"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66</w:t>
            </w:r>
          </w:p>
        </w:tc>
        <w:tc>
          <w:tcPr>
            <w:tcW w:w="708"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3</w:t>
            </w:r>
          </w:p>
        </w:tc>
        <w:tc>
          <w:tcPr>
            <w:tcW w:w="236" w:type="dxa"/>
            <w:tcBorders>
              <w:top w:val="single" w:sz="4" w:space="0" w:color="000000"/>
              <w:left w:val="single" w:sz="4" w:space="0" w:color="000000"/>
              <w:bottom w:val="single" w:sz="4" w:space="0" w:color="000000"/>
              <w:right w:val="single" w:sz="4" w:space="0" w:color="000000"/>
            </w:tcBorders>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331562" w:rsidRPr="008346A8" w:rsidRDefault="00331562" w:rsidP="006A3CC0">
            <w:pPr>
              <w:widowControl w:val="0"/>
              <w:suppressAutoHyphens/>
              <w:spacing w:after="0" w:line="240" w:lineRule="auto"/>
              <w:jc w:val="both"/>
              <w:rPr>
                <w:rFonts w:ascii="Times New Roman" w:eastAsia="Times New Roman" w:hAnsi="Times New Roman"/>
                <w:sz w:val="24"/>
                <w:szCs w:val="24"/>
                <w:lang w:val="uk-UA" w:eastAsia="ru-RU"/>
              </w:rPr>
            </w:pPr>
            <w:r w:rsidRPr="008346A8">
              <w:rPr>
                <w:rFonts w:ascii="Times New Roman" w:eastAsia="Times New Roman" w:hAnsi="Times New Roman"/>
                <w:sz w:val="24"/>
                <w:szCs w:val="24"/>
                <w:lang w:val="uk-UA" w:eastAsia="ru-RU"/>
              </w:rPr>
              <w:t>42%</w:t>
            </w:r>
          </w:p>
        </w:tc>
      </w:tr>
    </w:tbl>
    <w:p w:rsidR="00331562" w:rsidRPr="008346A8" w:rsidRDefault="00331562" w:rsidP="00331562">
      <w:pPr>
        <w:pStyle w:val="afff0"/>
        <w:rPr>
          <w:sz w:val="24"/>
        </w:rPr>
      </w:pPr>
    </w:p>
    <w:p w:rsidR="00331562" w:rsidRPr="00B935C1" w:rsidRDefault="00331562" w:rsidP="00331562">
      <w:pPr>
        <w:pStyle w:val="afff0"/>
        <w:rPr>
          <w:sz w:val="24"/>
        </w:rPr>
      </w:pPr>
      <w:r w:rsidRPr="008346A8">
        <w:rPr>
          <w:noProof/>
          <w:lang w:val="ru-RU"/>
        </w:rPr>
        <w:drawing>
          <wp:inline distT="0" distB="0" distL="0" distR="0" wp14:anchorId="6A8FB208" wp14:editId="25ADD984">
            <wp:extent cx="5856964" cy="2035533"/>
            <wp:effectExtent l="19050" t="0" r="10436" b="2817"/>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346A8">
        <w:rPr>
          <w:rFonts w:eastAsiaTheme="minorHAnsi"/>
          <w:sz w:val="24"/>
        </w:rPr>
        <w:t xml:space="preserve">                                                                                                                                                  </w:t>
      </w:r>
    </w:p>
    <w:p w:rsidR="00331562" w:rsidRPr="00B935C1" w:rsidRDefault="00331562" w:rsidP="00331562">
      <w:pPr>
        <w:pStyle w:val="afff0"/>
        <w:spacing w:line="360" w:lineRule="auto"/>
        <w:rPr>
          <w:rFonts w:eastAsiaTheme="minorHAnsi"/>
          <w:sz w:val="28"/>
          <w:szCs w:val="28"/>
        </w:rPr>
      </w:pPr>
      <w:r>
        <w:rPr>
          <w:rFonts w:eastAsiaTheme="minorHAnsi"/>
          <w:sz w:val="24"/>
        </w:rPr>
        <w:t xml:space="preserve">               </w:t>
      </w:r>
      <w:r w:rsidRPr="00B935C1">
        <w:rPr>
          <w:rFonts w:eastAsiaTheme="minorHAnsi"/>
          <w:sz w:val="28"/>
          <w:szCs w:val="28"/>
        </w:rPr>
        <w:t xml:space="preserve">Аналіз якості рівня навченості показує, що причини виникнення проблем щодо динаміки успішності є низька мотиваційна основа, недостатній рівень володіння комп’ютерними технологіями та формами дистанційного навчання, недостатній зв’язок учителів з батьками, несвоєчасне повідомлення батьків про рівень успішності дітей. Фактором впливу на рівень навчальних досягнень учнів залишається недостатнє володіння і практичне втілення таких важливих педагогічних </w:t>
      </w:r>
      <w:proofErr w:type="spellStart"/>
      <w:r w:rsidRPr="00B935C1">
        <w:rPr>
          <w:rFonts w:eastAsiaTheme="minorHAnsi"/>
          <w:sz w:val="28"/>
          <w:szCs w:val="28"/>
        </w:rPr>
        <w:t>компетентностей</w:t>
      </w:r>
      <w:proofErr w:type="spellEnd"/>
      <w:r w:rsidRPr="00B935C1">
        <w:rPr>
          <w:rFonts w:eastAsiaTheme="minorHAnsi"/>
          <w:sz w:val="28"/>
          <w:szCs w:val="28"/>
        </w:rPr>
        <w:t xml:space="preserve"> як комунікативна компетентність, самоосвіта і відсутність саморозвитку, продуктивної та творчої діяльності.</w:t>
      </w:r>
    </w:p>
    <w:p w:rsidR="00331562" w:rsidRPr="00B935C1" w:rsidRDefault="00331562" w:rsidP="00331562">
      <w:pPr>
        <w:pStyle w:val="afff0"/>
        <w:spacing w:line="360" w:lineRule="auto"/>
        <w:rPr>
          <w:rFonts w:eastAsiaTheme="minorHAnsi"/>
          <w:sz w:val="28"/>
          <w:szCs w:val="28"/>
          <w:u w:val="single"/>
        </w:rPr>
      </w:pPr>
      <w:r w:rsidRPr="00B935C1">
        <w:rPr>
          <w:rFonts w:eastAsiaTheme="minorHAnsi"/>
          <w:sz w:val="28"/>
          <w:szCs w:val="28"/>
        </w:rPr>
        <w:t xml:space="preserve">        </w:t>
      </w:r>
      <w:r>
        <w:rPr>
          <w:rFonts w:eastAsiaTheme="minorHAnsi"/>
          <w:sz w:val="28"/>
          <w:szCs w:val="28"/>
        </w:rPr>
        <w:t xml:space="preserve">                            </w:t>
      </w:r>
      <w:r w:rsidRPr="00B935C1">
        <w:rPr>
          <w:b/>
          <w:sz w:val="28"/>
          <w:szCs w:val="28"/>
          <w:u w:val="single"/>
        </w:rPr>
        <w:t>Впровадження ІКТ в освітній процес</w:t>
      </w:r>
    </w:p>
    <w:p w:rsidR="00331562" w:rsidRPr="00B935C1" w:rsidRDefault="00331562" w:rsidP="00331562">
      <w:pPr>
        <w:spacing w:after="0" w:line="360" w:lineRule="auto"/>
        <w:ind w:firstLine="567"/>
        <w:jc w:val="both"/>
        <w:rPr>
          <w:rFonts w:ascii="Times New Roman" w:eastAsia="Times New Roman" w:hAnsi="Times New Roman"/>
          <w:b/>
          <w:i/>
          <w:sz w:val="28"/>
          <w:szCs w:val="28"/>
          <w:lang w:val="uk-UA" w:eastAsia="ru-RU"/>
        </w:rPr>
      </w:pPr>
      <w:r w:rsidRPr="00B935C1">
        <w:rPr>
          <w:rFonts w:ascii="Times New Roman" w:eastAsia="Times New Roman" w:hAnsi="Times New Roman"/>
          <w:sz w:val="28"/>
          <w:szCs w:val="28"/>
          <w:lang w:val="uk-UA" w:eastAsia="ru-RU"/>
        </w:rPr>
        <w:t>Пріоритетними напрямками діяльності закладу у 2021/2022 навчальному році щодо впровадження ІКТ були:</w:t>
      </w:r>
    </w:p>
    <w:p w:rsidR="00331562" w:rsidRPr="00B935C1" w:rsidRDefault="00331562" w:rsidP="00331562">
      <w:pPr>
        <w:numPr>
          <w:ilvl w:val="0"/>
          <w:numId w:val="2"/>
        </w:numPr>
        <w:tabs>
          <w:tab w:val="num" w:pos="0"/>
        </w:tabs>
        <w:spacing w:after="0" w:line="360" w:lineRule="auto"/>
        <w:ind w:hanging="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впровадження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інформаційних</w:t>
      </w:r>
      <w:proofErr w:type="spellEnd"/>
      <w:r w:rsidRPr="00B935C1">
        <w:rPr>
          <w:rFonts w:ascii="Times New Roman" w:eastAsia="Times New Roman" w:hAnsi="Times New Roman"/>
          <w:sz w:val="28"/>
          <w:szCs w:val="28"/>
          <w:lang w:eastAsia="ru-RU"/>
        </w:rPr>
        <w:t xml:space="preserve"> та </w:t>
      </w:r>
      <w:proofErr w:type="spellStart"/>
      <w:r w:rsidRPr="00B935C1">
        <w:rPr>
          <w:rFonts w:ascii="Times New Roman" w:eastAsia="Times New Roman" w:hAnsi="Times New Roman"/>
          <w:sz w:val="28"/>
          <w:szCs w:val="28"/>
          <w:lang w:eastAsia="ru-RU"/>
        </w:rPr>
        <w:t>комунікаційних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технологій</w:t>
      </w:r>
      <w:proofErr w:type="spellEnd"/>
      <w:r w:rsidRPr="00B935C1">
        <w:rPr>
          <w:rFonts w:ascii="Times New Roman" w:eastAsia="Times New Roman" w:hAnsi="Times New Roman"/>
          <w:sz w:val="28"/>
          <w:szCs w:val="28"/>
          <w:lang w:eastAsia="ru-RU"/>
        </w:rPr>
        <w:t xml:space="preserve"> у </w:t>
      </w:r>
      <w:r w:rsidRPr="00B935C1">
        <w:rPr>
          <w:rFonts w:ascii="Times New Roman" w:eastAsia="Times New Roman" w:hAnsi="Times New Roman"/>
          <w:sz w:val="28"/>
          <w:szCs w:val="28"/>
          <w:lang w:val="uk-UA" w:eastAsia="ru-RU"/>
        </w:rPr>
        <w:t xml:space="preserve">освітній </w:t>
      </w:r>
      <w:proofErr w:type="spellStart"/>
      <w:r w:rsidRPr="00B935C1">
        <w:rPr>
          <w:rFonts w:ascii="Times New Roman" w:eastAsia="Times New Roman" w:hAnsi="Times New Roman"/>
          <w:sz w:val="28"/>
          <w:szCs w:val="28"/>
          <w:lang w:eastAsia="ru-RU"/>
        </w:rPr>
        <w:t>процес</w:t>
      </w:r>
      <w:proofErr w:type="spellEnd"/>
      <w:r w:rsidRPr="00B935C1">
        <w:rPr>
          <w:rFonts w:ascii="Times New Roman" w:eastAsia="Times New Roman" w:hAnsi="Times New Roman"/>
          <w:sz w:val="28"/>
          <w:szCs w:val="28"/>
          <w:lang w:eastAsia="ru-RU"/>
        </w:rPr>
        <w:t>;</w:t>
      </w:r>
    </w:p>
    <w:p w:rsidR="00331562" w:rsidRPr="00B935C1" w:rsidRDefault="00331562" w:rsidP="00331562">
      <w:pPr>
        <w:numPr>
          <w:ilvl w:val="0"/>
          <w:numId w:val="2"/>
        </w:numPr>
        <w:tabs>
          <w:tab w:val="num" w:pos="0"/>
        </w:tabs>
        <w:spacing w:after="0" w:line="360" w:lineRule="auto"/>
        <w:ind w:hanging="240"/>
        <w:jc w:val="both"/>
        <w:rPr>
          <w:rFonts w:ascii="Times New Roman" w:eastAsia="Times New Roman" w:hAnsi="Times New Roman"/>
          <w:sz w:val="28"/>
          <w:szCs w:val="28"/>
          <w:lang w:eastAsia="ru-RU"/>
        </w:rPr>
      </w:pPr>
      <w:r w:rsidRPr="00B935C1">
        <w:rPr>
          <w:rFonts w:ascii="Times New Roman" w:eastAsia="Times New Roman" w:hAnsi="Times New Roman"/>
          <w:sz w:val="28"/>
          <w:szCs w:val="28"/>
          <w:lang w:val="uk-UA" w:eastAsia="ru-RU"/>
        </w:rPr>
        <w:lastRenderedPageBreak/>
        <w:t>використання освітніх платформ «</w:t>
      </w:r>
      <w:proofErr w:type="spellStart"/>
      <w:r w:rsidRPr="00B935C1">
        <w:rPr>
          <w:rFonts w:ascii="Times New Roman" w:eastAsia="Times New Roman" w:hAnsi="Times New Roman"/>
          <w:sz w:val="28"/>
          <w:szCs w:val="28"/>
          <w:lang w:val="en-US" w:eastAsia="ru-RU"/>
        </w:rPr>
        <w:t>Googlclassroom</w:t>
      </w:r>
      <w:proofErr w:type="spellEnd"/>
      <w:r w:rsidRPr="00B935C1">
        <w:rPr>
          <w:rFonts w:ascii="Times New Roman" w:eastAsia="Times New Roman" w:hAnsi="Times New Roman"/>
          <w:sz w:val="28"/>
          <w:szCs w:val="28"/>
          <w:lang w:val="uk-UA" w:eastAsia="ru-RU"/>
        </w:rPr>
        <w:t>», «</w:t>
      </w:r>
      <w:proofErr w:type="spellStart"/>
      <w:r w:rsidRPr="00B935C1">
        <w:rPr>
          <w:rFonts w:ascii="Times New Roman" w:eastAsia="Times New Roman" w:hAnsi="Times New Roman"/>
          <w:sz w:val="28"/>
          <w:szCs w:val="28"/>
          <w:lang w:val="uk-UA" w:eastAsia="ru-RU"/>
        </w:rPr>
        <w:t>Всеосвіта</w:t>
      </w:r>
      <w:proofErr w:type="spellEnd"/>
      <w:r w:rsidRPr="00B935C1">
        <w:rPr>
          <w:rFonts w:ascii="Times New Roman" w:eastAsia="Times New Roman" w:hAnsi="Times New Roman"/>
          <w:sz w:val="28"/>
          <w:szCs w:val="28"/>
          <w:lang w:val="uk-UA" w:eastAsia="ru-RU"/>
        </w:rPr>
        <w:t xml:space="preserve">», «На урок», </w:t>
      </w:r>
      <w:proofErr w:type="spellStart"/>
      <w:r w:rsidRPr="00B935C1">
        <w:rPr>
          <w:rFonts w:ascii="Times New Roman" w:eastAsia="Times New Roman" w:hAnsi="Times New Roman"/>
          <w:sz w:val="28"/>
          <w:szCs w:val="28"/>
          <w:lang w:val="uk-UA" w:eastAsia="ru-RU"/>
        </w:rPr>
        <w:t>месенджерів</w:t>
      </w:r>
      <w:proofErr w:type="spellEnd"/>
      <w:r w:rsidRPr="00B935C1">
        <w:rPr>
          <w:rFonts w:ascii="Times New Roman" w:eastAsia="Times New Roman" w:hAnsi="Times New Roman"/>
          <w:sz w:val="28"/>
          <w:szCs w:val="28"/>
          <w:lang w:val="uk-UA" w:eastAsia="ru-RU"/>
        </w:rPr>
        <w:t xml:space="preserve"> "</w:t>
      </w:r>
      <w:proofErr w:type="spellStart"/>
      <w:r w:rsidRPr="00B935C1">
        <w:rPr>
          <w:rFonts w:ascii="Times New Roman" w:eastAsia="Times New Roman" w:hAnsi="Times New Roman"/>
          <w:sz w:val="28"/>
          <w:szCs w:val="28"/>
          <w:lang w:val="en-US" w:eastAsia="ru-RU"/>
        </w:rPr>
        <w:t>Viber</w:t>
      </w:r>
      <w:proofErr w:type="spellEnd"/>
      <w:r w:rsidRPr="00B935C1">
        <w:rPr>
          <w:rFonts w:ascii="Times New Roman" w:eastAsia="Times New Roman" w:hAnsi="Times New Roman"/>
          <w:sz w:val="28"/>
          <w:szCs w:val="28"/>
          <w:lang w:val="uk-UA" w:eastAsia="ru-RU"/>
        </w:rPr>
        <w:t>», «</w:t>
      </w:r>
      <w:r w:rsidRPr="00B935C1">
        <w:rPr>
          <w:rFonts w:ascii="Times New Roman" w:eastAsia="Times New Roman" w:hAnsi="Times New Roman"/>
          <w:sz w:val="28"/>
          <w:szCs w:val="28"/>
          <w:lang w:val="en-US" w:eastAsia="ru-RU"/>
        </w:rPr>
        <w:t>Telegram</w:t>
      </w:r>
      <w:r w:rsidRPr="00B935C1">
        <w:rPr>
          <w:rFonts w:ascii="Times New Roman" w:eastAsia="Times New Roman" w:hAnsi="Times New Roman"/>
          <w:sz w:val="28"/>
          <w:szCs w:val="28"/>
          <w:lang w:val="uk-UA" w:eastAsia="ru-RU"/>
        </w:rPr>
        <w:t>» під час організації дистанційного навчання в умовах карантинних обмежень під час поширення корона вірусної інфекції та впровадження воєнного стану;</w:t>
      </w:r>
    </w:p>
    <w:p w:rsidR="00331562" w:rsidRPr="00B935C1" w:rsidRDefault="00331562" w:rsidP="00331562">
      <w:pPr>
        <w:numPr>
          <w:ilvl w:val="0"/>
          <w:numId w:val="2"/>
        </w:numPr>
        <w:tabs>
          <w:tab w:val="num" w:pos="0"/>
        </w:tabs>
        <w:spacing w:after="0" w:line="360" w:lineRule="auto"/>
        <w:ind w:hanging="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формування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інформаційної</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культури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учні</w:t>
      </w:r>
      <w:proofErr w:type="gramStart"/>
      <w:r w:rsidRPr="00B935C1">
        <w:rPr>
          <w:rFonts w:ascii="Times New Roman" w:eastAsia="Times New Roman" w:hAnsi="Times New Roman"/>
          <w:sz w:val="28"/>
          <w:szCs w:val="28"/>
          <w:lang w:eastAsia="ru-RU"/>
        </w:rPr>
        <w:t>в</w:t>
      </w:r>
      <w:proofErr w:type="spellEnd"/>
      <w:proofErr w:type="gramEnd"/>
      <w:r w:rsidRPr="00B935C1">
        <w:rPr>
          <w:rFonts w:ascii="Times New Roman" w:eastAsia="Times New Roman" w:hAnsi="Times New Roman"/>
          <w:sz w:val="28"/>
          <w:szCs w:val="28"/>
          <w:lang w:eastAsia="ru-RU"/>
        </w:rPr>
        <w:t xml:space="preserve"> та </w:t>
      </w:r>
      <w:proofErr w:type="spellStart"/>
      <w:r w:rsidRPr="00B935C1">
        <w:rPr>
          <w:rFonts w:ascii="Times New Roman" w:eastAsia="Times New Roman" w:hAnsi="Times New Roman"/>
          <w:sz w:val="28"/>
          <w:szCs w:val="28"/>
          <w:lang w:eastAsia="ru-RU"/>
        </w:rPr>
        <w:t>педагогічних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працівників</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забезпечення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їх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інформаційних</w:t>
      </w:r>
      <w:proofErr w:type="spellEnd"/>
      <w:r w:rsidRPr="00B935C1">
        <w:rPr>
          <w:rFonts w:ascii="Times New Roman" w:eastAsia="Times New Roman" w:hAnsi="Times New Roman"/>
          <w:sz w:val="28"/>
          <w:szCs w:val="28"/>
          <w:lang w:eastAsia="ru-RU"/>
        </w:rPr>
        <w:t xml:space="preserve"> потреб;</w:t>
      </w:r>
    </w:p>
    <w:p w:rsidR="00331562" w:rsidRPr="00B935C1" w:rsidRDefault="00331562" w:rsidP="00331562">
      <w:pPr>
        <w:numPr>
          <w:ilvl w:val="0"/>
          <w:numId w:val="2"/>
        </w:numPr>
        <w:tabs>
          <w:tab w:val="num" w:pos="0"/>
        </w:tabs>
        <w:spacing w:after="0" w:line="360" w:lineRule="auto"/>
        <w:ind w:hanging="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удосконалення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інформаційно</w:t>
      </w:r>
      <w:proofErr w:type="spellEnd"/>
      <w:r w:rsidRPr="00B935C1">
        <w:rPr>
          <w:rFonts w:ascii="Times New Roman" w:eastAsia="Times New Roman" w:hAnsi="Times New Roman"/>
          <w:sz w:val="28"/>
          <w:szCs w:val="28"/>
          <w:lang w:eastAsia="ru-RU"/>
        </w:rPr>
        <w:t xml:space="preserve">-методичного </w:t>
      </w:r>
      <w:proofErr w:type="spellStart"/>
      <w:r w:rsidRPr="00B935C1">
        <w:rPr>
          <w:rFonts w:ascii="Times New Roman" w:eastAsia="Times New Roman" w:hAnsi="Times New Roman"/>
          <w:sz w:val="28"/>
          <w:szCs w:val="28"/>
          <w:lang w:eastAsia="ru-RU"/>
        </w:rPr>
        <w:t>забезпечення</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 xml:space="preserve">освітнього </w:t>
      </w:r>
      <w:proofErr w:type="spellStart"/>
      <w:r w:rsidRPr="00B935C1">
        <w:rPr>
          <w:rFonts w:ascii="Times New Roman" w:eastAsia="Times New Roman" w:hAnsi="Times New Roman"/>
          <w:sz w:val="28"/>
          <w:szCs w:val="28"/>
          <w:lang w:eastAsia="ru-RU"/>
        </w:rPr>
        <w:t>процесу</w:t>
      </w:r>
      <w:proofErr w:type="spellEnd"/>
      <w:r w:rsidRPr="00B935C1">
        <w:rPr>
          <w:rFonts w:ascii="Times New Roman" w:eastAsia="Times New Roman" w:hAnsi="Times New Roman"/>
          <w:sz w:val="28"/>
          <w:szCs w:val="28"/>
          <w:lang w:eastAsia="ru-RU"/>
        </w:rPr>
        <w:t>;</w:t>
      </w:r>
    </w:p>
    <w:p w:rsidR="00331562" w:rsidRPr="00B935C1" w:rsidRDefault="00331562" w:rsidP="00331562">
      <w:pPr>
        <w:numPr>
          <w:ilvl w:val="0"/>
          <w:numId w:val="2"/>
        </w:numPr>
        <w:tabs>
          <w:tab w:val="num" w:pos="0"/>
        </w:tabs>
        <w:spacing w:after="0" w:line="360" w:lineRule="auto"/>
        <w:ind w:hanging="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оптимізація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освітнього</w:t>
      </w:r>
      <w:proofErr w:type="spellEnd"/>
      <w:r w:rsidRPr="00B935C1">
        <w:rPr>
          <w:rFonts w:ascii="Times New Roman" w:eastAsia="Times New Roman" w:hAnsi="Times New Roman"/>
          <w:sz w:val="28"/>
          <w:szCs w:val="28"/>
          <w:lang w:eastAsia="ru-RU"/>
        </w:rPr>
        <w:t xml:space="preserve"> менеджмента </w:t>
      </w:r>
      <w:proofErr w:type="gramStart"/>
      <w:r w:rsidRPr="00B935C1">
        <w:rPr>
          <w:rFonts w:ascii="Times New Roman" w:eastAsia="Times New Roman" w:hAnsi="Times New Roman"/>
          <w:sz w:val="28"/>
          <w:szCs w:val="28"/>
          <w:lang w:eastAsia="ru-RU"/>
        </w:rPr>
        <w:t>на</w:t>
      </w:r>
      <w:proofErr w:type="gram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основі</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використання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сучасних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технології</w:t>
      </w:r>
      <w:proofErr w:type="spellEnd"/>
      <w:r w:rsidRPr="00B935C1">
        <w:rPr>
          <w:rFonts w:ascii="Times New Roman" w:eastAsia="Times New Roman" w:hAnsi="Times New Roman"/>
          <w:sz w:val="28"/>
          <w:szCs w:val="28"/>
          <w:lang w:eastAsia="ru-RU"/>
        </w:rPr>
        <w:t xml:space="preserve"> в </w:t>
      </w:r>
      <w:proofErr w:type="spellStart"/>
      <w:r w:rsidRPr="00B935C1">
        <w:rPr>
          <w:rFonts w:ascii="Times New Roman" w:eastAsia="Times New Roman" w:hAnsi="Times New Roman"/>
          <w:sz w:val="28"/>
          <w:szCs w:val="28"/>
          <w:lang w:eastAsia="ru-RU"/>
        </w:rPr>
        <w:t>управлінській</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діяльності</w:t>
      </w:r>
      <w:proofErr w:type="spellEnd"/>
      <w:r w:rsidRPr="00B935C1">
        <w:rPr>
          <w:rFonts w:ascii="Times New Roman" w:eastAsia="Times New Roman" w:hAnsi="Times New Roman"/>
          <w:sz w:val="28"/>
          <w:szCs w:val="28"/>
          <w:lang w:val="uk-UA" w:eastAsia="ru-RU"/>
        </w:rPr>
        <w:t>.</w:t>
      </w:r>
    </w:p>
    <w:p w:rsidR="00331562" w:rsidRPr="00B935C1" w:rsidRDefault="00331562" w:rsidP="00331562">
      <w:pPr>
        <w:spacing w:after="0" w:line="360" w:lineRule="auto"/>
        <w:ind w:firstLine="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Головн</w:t>
      </w:r>
      <w:proofErr w:type="spellEnd"/>
      <w:r w:rsidRPr="00B935C1">
        <w:rPr>
          <w:rFonts w:ascii="Times New Roman" w:eastAsia="Times New Roman" w:hAnsi="Times New Roman"/>
          <w:sz w:val="28"/>
          <w:szCs w:val="28"/>
          <w:lang w:val="uk-UA" w:eastAsia="ru-RU"/>
        </w:rPr>
        <w:t>а</w:t>
      </w:r>
      <w:r w:rsidRPr="00B935C1">
        <w:rPr>
          <w:rFonts w:ascii="Times New Roman" w:eastAsia="Times New Roman" w:hAnsi="Times New Roman"/>
          <w:sz w:val="28"/>
          <w:szCs w:val="28"/>
          <w:lang w:eastAsia="ru-RU"/>
        </w:rPr>
        <w:t xml:space="preserve"> мет</w:t>
      </w:r>
      <w:r w:rsidRPr="00B935C1">
        <w:rPr>
          <w:rFonts w:ascii="Times New Roman" w:eastAsia="Times New Roman" w:hAnsi="Times New Roman"/>
          <w:sz w:val="28"/>
          <w:szCs w:val="28"/>
          <w:lang w:val="uk-UA" w:eastAsia="ru-RU"/>
        </w:rPr>
        <w:t xml:space="preserve">а закладу в питанні впровадження сучасних інформаційних </w:t>
      </w:r>
      <w:proofErr w:type="spellStart"/>
      <w:r w:rsidRPr="00B935C1">
        <w:rPr>
          <w:rFonts w:ascii="Times New Roman" w:eastAsia="Times New Roman" w:hAnsi="Times New Roman"/>
          <w:sz w:val="28"/>
          <w:szCs w:val="28"/>
          <w:lang w:val="uk-UA" w:eastAsia="ru-RU"/>
        </w:rPr>
        <w:t>технологі</w:t>
      </w:r>
      <w:proofErr w:type="gramStart"/>
      <w:r w:rsidRPr="00B935C1">
        <w:rPr>
          <w:rFonts w:ascii="Times New Roman" w:eastAsia="Times New Roman" w:hAnsi="Times New Roman"/>
          <w:sz w:val="28"/>
          <w:szCs w:val="28"/>
          <w:lang w:val="uk-UA" w:eastAsia="ru-RU"/>
        </w:rPr>
        <w:t>й-</w:t>
      </w:r>
      <w:proofErr w:type="spellEnd"/>
      <w:proofErr w:type="gram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надання</w:t>
      </w:r>
      <w:proofErr w:type="spellEnd"/>
      <w:r w:rsidRPr="00B935C1">
        <w:rPr>
          <w:rFonts w:ascii="Times New Roman" w:eastAsia="Times New Roman" w:hAnsi="Times New Roman"/>
          <w:sz w:val="28"/>
          <w:szCs w:val="28"/>
          <w:lang w:eastAsia="ru-RU"/>
        </w:rPr>
        <w:t xml:space="preserve"> нового </w:t>
      </w:r>
      <w:proofErr w:type="spellStart"/>
      <w:r w:rsidRPr="00B935C1">
        <w:rPr>
          <w:rFonts w:ascii="Times New Roman" w:eastAsia="Times New Roman" w:hAnsi="Times New Roman"/>
          <w:sz w:val="28"/>
          <w:szCs w:val="28"/>
          <w:lang w:eastAsia="ru-RU"/>
        </w:rPr>
        <w:t>підходу</w:t>
      </w:r>
      <w:proofErr w:type="spellEnd"/>
      <w:r w:rsidRPr="00B935C1">
        <w:rPr>
          <w:rFonts w:ascii="Times New Roman" w:eastAsia="Times New Roman" w:hAnsi="Times New Roman"/>
          <w:sz w:val="28"/>
          <w:szCs w:val="28"/>
          <w:lang w:eastAsia="ru-RU"/>
        </w:rPr>
        <w:t xml:space="preserve"> до </w:t>
      </w:r>
      <w:proofErr w:type="spellStart"/>
      <w:r w:rsidRPr="00B935C1">
        <w:rPr>
          <w:rFonts w:ascii="Times New Roman" w:eastAsia="Times New Roman" w:hAnsi="Times New Roman"/>
          <w:sz w:val="28"/>
          <w:szCs w:val="28"/>
          <w:lang w:eastAsia="ru-RU"/>
        </w:rPr>
        <w:t>інформатизації</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системи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освіти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що</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передбачає</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виконання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наступних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складових</w:t>
      </w:r>
      <w:proofErr w:type="spellEnd"/>
      <w:r w:rsidRPr="00B935C1">
        <w:rPr>
          <w:rFonts w:ascii="Times New Roman" w:eastAsia="Times New Roman" w:hAnsi="Times New Roman"/>
          <w:sz w:val="28"/>
          <w:szCs w:val="28"/>
          <w:lang w:eastAsia="ru-RU"/>
        </w:rPr>
        <w:t>:</w:t>
      </w:r>
    </w:p>
    <w:p w:rsidR="00331562" w:rsidRPr="00B935C1" w:rsidRDefault="00331562" w:rsidP="00331562">
      <w:pPr>
        <w:numPr>
          <w:ilvl w:val="0"/>
          <w:numId w:val="3"/>
        </w:numPr>
        <w:tabs>
          <w:tab w:val="num" w:pos="0"/>
        </w:tabs>
        <w:spacing w:after="0" w:line="360" w:lineRule="auto"/>
        <w:ind w:hanging="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створення</w:t>
      </w:r>
      <w:proofErr w:type="spellEnd"/>
      <w:r w:rsidRPr="00B935C1">
        <w:rPr>
          <w:rFonts w:ascii="Times New Roman" w:eastAsia="Times New Roman" w:hAnsi="Times New Roman"/>
          <w:sz w:val="28"/>
          <w:szCs w:val="28"/>
          <w:lang w:eastAsia="ru-RU"/>
        </w:rPr>
        <w:t xml:space="preserve"> умов для </w:t>
      </w:r>
      <w:proofErr w:type="spellStart"/>
      <w:r w:rsidRPr="00B935C1">
        <w:rPr>
          <w:rFonts w:ascii="Times New Roman" w:eastAsia="Times New Roman" w:hAnsi="Times New Roman"/>
          <w:sz w:val="28"/>
          <w:szCs w:val="28"/>
          <w:lang w:eastAsia="ru-RU"/>
        </w:rPr>
        <w:t>оволодіння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учнями</w:t>
      </w:r>
      <w:proofErr w:type="spellEnd"/>
      <w:r w:rsidRPr="00B935C1">
        <w:rPr>
          <w:rFonts w:ascii="Times New Roman" w:eastAsia="Times New Roman" w:hAnsi="Times New Roman"/>
          <w:sz w:val="28"/>
          <w:szCs w:val="28"/>
          <w:lang w:eastAsia="ru-RU"/>
        </w:rPr>
        <w:t xml:space="preserve"> та </w:t>
      </w:r>
      <w:proofErr w:type="spellStart"/>
      <w:r w:rsidRPr="00B935C1">
        <w:rPr>
          <w:rFonts w:ascii="Times New Roman" w:eastAsia="Times New Roman" w:hAnsi="Times New Roman"/>
          <w:sz w:val="28"/>
          <w:szCs w:val="28"/>
          <w:lang w:eastAsia="ru-RU"/>
        </w:rPr>
        <w:t>вчителями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сучасними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інформаційними</w:t>
      </w:r>
      <w:proofErr w:type="spellEnd"/>
      <w:r w:rsidRPr="00B935C1">
        <w:rPr>
          <w:rFonts w:ascii="Times New Roman" w:eastAsia="Times New Roman" w:hAnsi="Times New Roman"/>
          <w:sz w:val="28"/>
          <w:szCs w:val="28"/>
          <w:lang w:eastAsia="ru-RU"/>
        </w:rPr>
        <w:t xml:space="preserve"> і </w:t>
      </w:r>
      <w:proofErr w:type="spellStart"/>
      <w:r w:rsidRPr="00B935C1">
        <w:rPr>
          <w:rFonts w:ascii="Times New Roman" w:eastAsia="Times New Roman" w:hAnsi="Times New Roman"/>
          <w:sz w:val="28"/>
          <w:szCs w:val="28"/>
          <w:lang w:eastAsia="ru-RU"/>
        </w:rPr>
        <w:t>комунікаційними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технологіями</w:t>
      </w:r>
      <w:proofErr w:type="spellEnd"/>
      <w:r w:rsidRPr="00B935C1">
        <w:rPr>
          <w:rFonts w:ascii="Times New Roman" w:eastAsia="Times New Roman" w:hAnsi="Times New Roman"/>
          <w:sz w:val="28"/>
          <w:szCs w:val="28"/>
          <w:lang w:eastAsia="ru-RU"/>
        </w:rPr>
        <w:t>;</w:t>
      </w:r>
    </w:p>
    <w:p w:rsidR="00331562" w:rsidRPr="00B935C1" w:rsidRDefault="00331562" w:rsidP="00331562">
      <w:pPr>
        <w:numPr>
          <w:ilvl w:val="0"/>
          <w:numId w:val="3"/>
        </w:numPr>
        <w:tabs>
          <w:tab w:val="num" w:pos="0"/>
        </w:tabs>
        <w:spacing w:after="0" w:line="360" w:lineRule="auto"/>
        <w:ind w:hanging="240"/>
        <w:jc w:val="both"/>
        <w:rPr>
          <w:rFonts w:ascii="Times New Roman" w:eastAsia="Times New Roman" w:hAnsi="Times New Roman"/>
          <w:sz w:val="28"/>
          <w:szCs w:val="28"/>
          <w:lang w:eastAsia="ru-RU"/>
        </w:rPr>
      </w:pPr>
      <w:proofErr w:type="spellStart"/>
      <w:proofErr w:type="gramStart"/>
      <w:r w:rsidRPr="00B935C1">
        <w:rPr>
          <w:rFonts w:ascii="Times New Roman" w:eastAsia="Times New Roman" w:hAnsi="Times New Roman"/>
          <w:sz w:val="28"/>
          <w:szCs w:val="28"/>
          <w:lang w:eastAsia="ru-RU"/>
        </w:rPr>
        <w:t>п</w:t>
      </w:r>
      <w:proofErr w:type="gramEnd"/>
      <w:r w:rsidRPr="00B935C1">
        <w:rPr>
          <w:rFonts w:ascii="Times New Roman" w:eastAsia="Times New Roman" w:hAnsi="Times New Roman"/>
          <w:sz w:val="28"/>
          <w:szCs w:val="28"/>
          <w:lang w:eastAsia="ru-RU"/>
        </w:rPr>
        <w:t>ідвищення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якості</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завдяки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використанню</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ресурсів</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en-US" w:eastAsia="ru-RU"/>
        </w:rPr>
        <w:t>Internet</w:t>
      </w:r>
      <w:r w:rsidRPr="00B935C1">
        <w:rPr>
          <w:rFonts w:ascii="Times New Roman" w:eastAsia="Times New Roman" w:hAnsi="Times New Roman"/>
          <w:sz w:val="28"/>
          <w:szCs w:val="28"/>
          <w:lang w:eastAsia="ru-RU"/>
        </w:rPr>
        <w:t>;</w:t>
      </w:r>
    </w:p>
    <w:p w:rsidR="00331562" w:rsidRPr="00B935C1" w:rsidRDefault="00331562" w:rsidP="00331562">
      <w:pPr>
        <w:numPr>
          <w:ilvl w:val="0"/>
          <w:numId w:val="3"/>
        </w:numPr>
        <w:tabs>
          <w:tab w:val="num" w:pos="0"/>
        </w:tabs>
        <w:spacing w:after="0" w:line="360" w:lineRule="auto"/>
        <w:ind w:hanging="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інтенсифікація</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освітнього</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процесу</w:t>
      </w:r>
      <w:proofErr w:type="spellEnd"/>
      <w:r w:rsidRPr="00B935C1">
        <w:rPr>
          <w:rFonts w:ascii="Times New Roman" w:eastAsia="Times New Roman" w:hAnsi="Times New Roman"/>
          <w:sz w:val="28"/>
          <w:szCs w:val="28"/>
          <w:lang w:eastAsia="ru-RU"/>
        </w:rPr>
        <w:t xml:space="preserve"> й </w:t>
      </w:r>
      <w:proofErr w:type="spellStart"/>
      <w:r w:rsidRPr="00B935C1">
        <w:rPr>
          <w:rFonts w:ascii="Times New Roman" w:eastAsia="Times New Roman" w:hAnsi="Times New Roman"/>
          <w:sz w:val="28"/>
          <w:szCs w:val="28"/>
          <w:lang w:eastAsia="ru-RU"/>
        </w:rPr>
        <w:t>активізація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навчально-пізнавальної</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діяльності</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учні</w:t>
      </w:r>
      <w:proofErr w:type="gramStart"/>
      <w:r w:rsidRPr="00B935C1">
        <w:rPr>
          <w:rFonts w:ascii="Times New Roman" w:eastAsia="Times New Roman" w:hAnsi="Times New Roman"/>
          <w:sz w:val="28"/>
          <w:szCs w:val="28"/>
          <w:lang w:eastAsia="ru-RU"/>
        </w:rPr>
        <w:t>в</w:t>
      </w:r>
      <w:proofErr w:type="spellEnd"/>
      <w:proofErr w:type="gramEnd"/>
      <w:r w:rsidRPr="00B935C1">
        <w:rPr>
          <w:rFonts w:ascii="Times New Roman" w:eastAsia="Times New Roman" w:hAnsi="Times New Roman"/>
          <w:sz w:val="28"/>
          <w:szCs w:val="28"/>
          <w:lang w:eastAsia="ru-RU"/>
        </w:rPr>
        <w:t>;</w:t>
      </w:r>
    </w:p>
    <w:p w:rsidR="00331562" w:rsidRPr="00B935C1" w:rsidRDefault="00331562" w:rsidP="00331562">
      <w:pPr>
        <w:numPr>
          <w:ilvl w:val="0"/>
          <w:numId w:val="3"/>
        </w:numPr>
        <w:tabs>
          <w:tab w:val="num" w:pos="0"/>
        </w:tabs>
        <w:spacing w:after="0" w:line="360" w:lineRule="auto"/>
        <w:ind w:hanging="240"/>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створення</w:t>
      </w:r>
      <w:proofErr w:type="spellEnd"/>
      <w:r w:rsidRPr="00B935C1">
        <w:rPr>
          <w:rFonts w:ascii="Times New Roman" w:eastAsia="Times New Roman" w:hAnsi="Times New Roman"/>
          <w:sz w:val="28"/>
          <w:szCs w:val="28"/>
          <w:lang w:eastAsia="ru-RU"/>
        </w:rPr>
        <w:t xml:space="preserve"> умов для широкого </w:t>
      </w:r>
      <w:proofErr w:type="spellStart"/>
      <w:r w:rsidRPr="00B935C1">
        <w:rPr>
          <w:rFonts w:ascii="Times New Roman" w:eastAsia="Times New Roman" w:hAnsi="Times New Roman"/>
          <w:sz w:val="28"/>
          <w:szCs w:val="28"/>
          <w:lang w:eastAsia="ru-RU"/>
        </w:rPr>
        <w:t>впровадження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нових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інформаційних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технологій</w:t>
      </w:r>
      <w:proofErr w:type="spellEnd"/>
      <w:r w:rsidRPr="00B935C1">
        <w:rPr>
          <w:rFonts w:ascii="Times New Roman" w:eastAsia="Times New Roman" w:hAnsi="Times New Roman"/>
          <w:sz w:val="28"/>
          <w:szCs w:val="28"/>
          <w:lang w:eastAsia="ru-RU"/>
        </w:rPr>
        <w:t xml:space="preserve"> в </w:t>
      </w:r>
      <w:r w:rsidRPr="00B935C1">
        <w:rPr>
          <w:rFonts w:ascii="Times New Roman" w:eastAsia="Times New Roman" w:hAnsi="Times New Roman"/>
          <w:sz w:val="28"/>
          <w:szCs w:val="28"/>
          <w:lang w:val="uk-UA" w:eastAsia="ru-RU"/>
        </w:rPr>
        <w:t xml:space="preserve">освітній </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процес</w:t>
      </w:r>
      <w:proofErr w:type="spellEnd"/>
      <w:r w:rsidRPr="00B935C1">
        <w:rPr>
          <w:rFonts w:ascii="Times New Roman" w:eastAsia="Times New Roman" w:hAnsi="Times New Roman"/>
          <w:sz w:val="28"/>
          <w:szCs w:val="28"/>
          <w:lang w:val="uk-UA" w:eastAsia="ru-RU"/>
        </w:rPr>
        <w:t xml:space="preserve"> (особливо </w:t>
      </w:r>
      <w:proofErr w:type="gramStart"/>
      <w:r w:rsidRPr="00B935C1">
        <w:rPr>
          <w:rFonts w:ascii="Times New Roman" w:eastAsia="Times New Roman" w:hAnsi="Times New Roman"/>
          <w:sz w:val="28"/>
          <w:szCs w:val="28"/>
          <w:lang w:val="uk-UA" w:eastAsia="ru-RU"/>
        </w:rPr>
        <w:t>п</w:t>
      </w:r>
      <w:proofErr w:type="gramEnd"/>
      <w:r w:rsidRPr="00B935C1">
        <w:rPr>
          <w:rFonts w:ascii="Times New Roman" w:eastAsia="Times New Roman" w:hAnsi="Times New Roman"/>
          <w:sz w:val="28"/>
          <w:szCs w:val="28"/>
          <w:lang w:val="uk-UA" w:eastAsia="ru-RU"/>
        </w:rPr>
        <w:t>ід час карантинних та військових обмежень)</w:t>
      </w:r>
      <w:r w:rsidRPr="00B935C1">
        <w:rPr>
          <w:rFonts w:ascii="Times New Roman" w:eastAsia="Times New Roman" w:hAnsi="Times New Roman"/>
          <w:sz w:val="28"/>
          <w:szCs w:val="28"/>
          <w:lang w:eastAsia="ru-RU"/>
        </w:rPr>
        <w:t>;</w:t>
      </w:r>
    </w:p>
    <w:p w:rsidR="00331562" w:rsidRPr="00B935C1" w:rsidRDefault="00331562" w:rsidP="00331562">
      <w:pPr>
        <w:numPr>
          <w:ilvl w:val="0"/>
          <w:numId w:val="3"/>
        </w:numPr>
        <w:tabs>
          <w:tab w:val="num" w:pos="0"/>
        </w:tabs>
        <w:spacing w:after="0" w:line="360" w:lineRule="auto"/>
        <w:ind w:hanging="240"/>
        <w:jc w:val="both"/>
        <w:rPr>
          <w:rFonts w:ascii="Times New Roman" w:eastAsia="Times New Roman" w:hAnsi="Times New Roman"/>
          <w:sz w:val="28"/>
          <w:szCs w:val="28"/>
          <w:lang w:eastAsia="ru-RU"/>
        </w:rPr>
      </w:pPr>
      <w:proofErr w:type="spellStart"/>
      <w:proofErr w:type="gramStart"/>
      <w:r w:rsidRPr="00B935C1">
        <w:rPr>
          <w:rFonts w:ascii="Times New Roman" w:eastAsia="Times New Roman" w:hAnsi="Times New Roman"/>
          <w:sz w:val="28"/>
          <w:szCs w:val="28"/>
          <w:lang w:eastAsia="ru-RU"/>
        </w:rPr>
        <w:t>п</w:t>
      </w:r>
      <w:proofErr w:type="gramEnd"/>
      <w:r w:rsidRPr="00B935C1">
        <w:rPr>
          <w:rFonts w:ascii="Times New Roman" w:eastAsia="Times New Roman" w:hAnsi="Times New Roman"/>
          <w:sz w:val="28"/>
          <w:szCs w:val="28"/>
          <w:lang w:eastAsia="ru-RU"/>
        </w:rPr>
        <w:t>ідвищення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ефективності</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управління</w:t>
      </w:r>
      <w:proofErr w:type="spellEnd"/>
      <w:r w:rsidRPr="00B935C1">
        <w:rPr>
          <w:rFonts w:ascii="Times New Roman" w:eastAsia="Times New Roman" w:hAnsi="Times New Roman"/>
          <w:sz w:val="28"/>
          <w:szCs w:val="28"/>
          <w:lang w:eastAsia="ru-RU"/>
        </w:rPr>
        <w:t xml:space="preserve">  закладом </w:t>
      </w:r>
      <w:r w:rsidRPr="00B935C1">
        <w:rPr>
          <w:rFonts w:ascii="Times New Roman" w:eastAsia="Times New Roman" w:hAnsi="Times New Roman"/>
          <w:sz w:val="28"/>
          <w:szCs w:val="28"/>
          <w:lang w:val="uk-UA" w:eastAsia="ru-RU"/>
        </w:rPr>
        <w:t xml:space="preserve">загальної </w:t>
      </w:r>
      <w:proofErr w:type="spellStart"/>
      <w:r w:rsidRPr="00B935C1">
        <w:rPr>
          <w:rFonts w:ascii="Times New Roman" w:eastAsia="Times New Roman" w:hAnsi="Times New Roman"/>
          <w:sz w:val="28"/>
          <w:szCs w:val="28"/>
          <w:lang w:eastAsia="ru-RU"/>
        </w:rPr>
        <w:t>освіти</w:t>
      </w:r>
      <w:proofErr w:type="spellEnd"/>
      <w:r w:rsidRPr="00B935C1">
        <w:rPr>
          <w:rFonts w:ascii="Times New Roman" w:eastAsia="Times New Roman" w:hAnsi="Times New Roman"/>
          <w:sz w:val="28"/>
          <w:szCs w:val="28"/>
          <w:lang w:val="uk-UA" w:eastAsia="ru-RU"/>
        </w:rPr>
        <w:t>;</w:t>
      </w:r>
    </w:p>
    <w:p w:rsidR="00331562" w:rsidRPr="00B935C1" w:rsidRDefault="00331562" w:rsidP="00331562">
      <w:pPr>
        <w:numPr>
          <w:ilvl w:val="0"/>
          <w:numId w:val="3"/>
        </w:numPr>
        <w:tabs>
          <w:tab w:val="num" w:pos="0"/>
        </w:tabs>
        <w:spacing w:after="0" w:line="360" w:lineRule="auto"/>
        <w:ind w:hanging="240"/>
        <w:jc w:val="both"/>
        <w:rPr>
          <w:rFonts w:ascii="Times New Roman" w:eastAsia="Times New Roman" w:hAnsi="Times New Roman"/>
          <w:sz w:val="28"/>
          <w:szCs w:val="28"/>
          <w:lang w:eastAsia="ru-RU"/>
        </w:rPr>
      </w:pPr>
      <w:r w:rsidRPr="00B935C1">
        <w:rPr>
          <w:rFonts w:ascii="Times New Roman" w:eastAsia="Times New Roman" w:hAnsi="Times New Roman"/>
          <w:sz w:val="28"/>
          <w:szCs w:val="28"/>
          <w:lang w:val="uk-UA" w:eastAsia="ru-RU"/>
        </w:rPr>
        <w:t>створення умов для активації закладу у електронному ресурсі «ІСУО» та «ЄДЕБО».</w:t>
      </w:r>
    </w:p>
    <w:p w:rsidR="00331562" w:rsidRPr="00B935C1" w:rsidRDefault="00331562" w:rsidP="00331562">
      <w:pPr>
        <w:spacing w:after="0" w:line="360" w:lineRule="auto"/>
        <w:ind w:firstLine="567"/>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Упродовж 2021/2022 навчального року здійснено наступні заходи щодо інформатизації  та комп’ютеризації закладу:</w:t>
      </w:r>
    </w:p>
    <w:p w:rsidR="00331562" w:rsidRPr="00B935C1" w:rsidRDefault="00331562" w:rsidP="00331562">
      <w:pPr>
        <w:numPr>
          <w:ilvl w:val="0"/>
          <w:numId w:val="4"/>
        </w:numPr>
        <w:tabs>
          <w:tab w:val="num" w:pos="0"/>
        </w:tabs>
        <w:spacing w:after="0" w:line="360" w:lineRule="auto"/>
        <w:ind w:hanging="240"/>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продовжено роботу щодо створення і постійного оновлення веб-сайту закладу та персональних сайтів учителів закладу;</w:t>
      </w:r>
    </w:p>
    <w:p w:rsidR="00331562" w:rsidRPr="00B935C1" w:rsidRDefault="00331562" w:rsidP="00331562">
      <w:pPr>
        <w:numPr>
          <w:ilvl w:val="0"/>
          <w:numId w:val="4"/>
        </w:numPr>
        <w:tabs>
          <w:tab w:val="num" w:pos="0"/>
        </w:tabs>
        <w:spacing w:after="0" w:line="360" w:lineRule="auto"/>
        <w:ind w:hanging="240"/>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lastRenderedPageBreak/>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331562" w:rsidRPr="00B935C1" w:rsidRDefault="00331562" w:rsidP="00331562">
      <w:pPr>
        <w:numPr>
          <w:ilvl w:val="0"/>
          <w:numId w:val="4"/>
        </w:numPr>
        <w:tabs>
          <w:tab w:val="num" w:pos="0"/>
        </w:tabs>
        <w:spacing w:after="0" w:line="360" w:lineRule="auto"/>
        <w:ind w:hanging="240"/>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 xml:space="preserve">встановлено персональні </w:t>
      </w:r>
      <w:proofErr w:type="spellStart"/>
      <w:r w:rsidRPr="00B935C1">
        <w:rPr>
          <w:rFonts w:ascii="Times New Roman" w:eastAsia="Times New Roman" w:hAnsi="Times New Roman"/>
          <w:sz w:val="28"/>
          <w:szCs w:val="28"/>
          <w:lang w:val="uk-UA" w:eastAsia="ru-RU"/>
        </w:rPr>
        <w:t>комп</w:t>
      </w:r>
      <w:proofErr w:type="spellEnd"/>
      <w:r w:rsidRPr="00B935C1">
        <w:rPr>
          <w:rFonts w:ascii="Times New Roman" w:eastAsia="Times New Roman" w:hAnsi="Times New Roman"/>
          <w:sz w:val="28"/>
          <w:szCs w:val="28"/>
          <w:lang w:eastAsia="ru-RU"/>
        </w:rPr>
        <w:t>’</w:t>
      </w:r>
      <w:proofErr w:type="spellStart"/>
      <w:r w:rsidRPr="00B935C1">
        <w:rPr>
          <w:rFonts w:ascii="Times New Roman" w:eastAsia="Times New Roman" w:hAnsi="Times New Roman"/>
          <w:sz w:val="28"/>
          <w:szCs w:val="28"/>
          <w:lang w:val="uk-UA" w:eastAsia="ru-RU"/>
        </w:rPr>
        <w:t>ютери</w:t>
      </w:r>
      <w:proofErr w:type="spellEnd"/>
      <w:r w:rsidRPr="00B935C1">
        <w:rPr>
          <w:rFonts w:ascii="Times New Roman" w:eastAsia="Times New Roman" w:hAnsi="Times New Roman"/>
          <w:sz w:val="28"/>
          <w:szCs w:val="28"/>
          <w:lang w:val="uk-UA" w:eastAsia="ru-RU"/>
        </w:rPr>
        <w:t xml:space="preserve"> пра</w:t>
      </w:r>
      <w:r>
        <w:rPr>
          <w:rFonts w:ascii="Times New Roman" w:eastAsia="Times New Roman" w:hAnsi="Times New Roman"/>
          <w:sz w:val="28"/>
          <w:szCs w:val="28"/>
          <w:lang w:val="uk-UA" w:eastAsia="ru-RU"/>
        </w:rPr>
        <w:t>ктично в усі навчальні кабінети.</w:t>
      </w:r>
    </w:p>
    <w:p w:rsidR="00331562" w:rsidRPr="00B935C1" w:rsidRDefault="00331562" w:rsidP="00331562">
      <w:pPr>
        <w:spacing w:after="0" w:line="360" w:lineRule="auto"/>
        <w:ind w:firstLine="567"/>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Таким чином, в закладі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331562" w:rsidRPr="00B935C1" w:rsidRDefault="00331562" w:rsidP="00331562">
      <w:pPr>
        <w:spacing w:after="0" w:line="360" w:lineRule="auto"/>
        <w:rPr>
          <w:rFonts w:ascii="Times New Roman" w:eastAsia="Times New Roman" w:hAnsi="Times New Roman"/>
          <w:b/>
          <w:sz w:val="28"/>
          <w:szCs w:val="28"/>
          <w:u w:val="single"/>
          <w:lang w:val="uk-UA" w:eastAsia="ru-RU"/>
        </w:rPr>
      </w:pPr>
      <w:r>
        <w:rPr>
          <w:rFonts w:ascii="Times New Roman" w:eastAsia="Times New Roman" w:hAnsi="Times New Roman"/>
          <w:sz w:val="28"/>
          <w:szCs w:val="28"/>
          <w:lang w:val="uk-UA" w:eastAsia="ru-RU"/>
        </w:rPr>
        <w:t xml:space="preserve">                            </w:t>
      </w:r>
      <w:proofErr w:type="spellStart"/>
      <w:r w:rsidRPr="00B935C1">
        <w:rPr>
          <w:rFonts w:ascii="Times New Roman" w:eastAsia="Times New Roman" w:hAnsi="Times New Roman"/>
          <w:b/>
          <w:sz w:val="28"/>
          <w:szCs w:val="28"/>
          <w:u w:val="single"/>
          <w:lang w:eastAsia="ru-RU"/>
        </w:rPr>
        <w:t>Реалізація</w:t>
      </w:r>
      <w:proofErr w:type="spellEnd"/>
      <w:r w:rsidRPr="00B935C1">
        <w:rPr>
          <w:rFonts w:ascii="Times New Roman" w:eastAsia="Times New Roman" w:hAnsi="Times New Roman"/>
          <w:b/>
          <w:sz w:val="28"/>
          <w:szCs w:val="28"/>
          <w:u w:val="single"/>
          <w:lang w:eastAsia="ru-RU"/>
        </w:rPr>
        <w:t xml:space="preserve"> </w:t>
      </w:r>
      <w:r w:rsidRPr="00B935C1">
        <w:rPr>
          <w:rFonts w:ascii="Times New Roman" w:eastAsia="Times New Roman" w:hAnsi="Times New Roman"/>
          <w:b/>
          <w:sz w:val="28"/>
          <w:szCs w:val="28"/>
          <w:u w:val="single"/>
          <w:lang w:val="uk-UA" w:eastAsia="ru-RU"/>
        </w:rPr>
        <w:t xml:space="preserve">освітньої програми та </w:t>
      </w:r>
      <w:r w:rsidRPr="00B935C1">
        <w:rPr>
          <w:rFonts w:ascii="Times New Roman" w:eastAsia="Times New Roman" w:hAnsi="Times New Roman"/>
          <w:b/>
          <w:sz w:val="28"/>
          <w:szCs w:val="28"/>
          <w:u w:val="single"/>
          <w:lang w:eastAsia="ru-RU"/>
        </w:rPr>
        <w:t xml:space="preserve"> </w:t>
      </w:r>
      <w:proofErr w:type="spellStart"/>
      <w:r w:rsidRPr="00B935C1">
        <w:rPr>
          <w:rFonts w:ascii="Times New Roman" w:eastAsia="Times New Roman" w:hAnsi="Times New Roman"/>
          <w:b/>
          <w:sz w:val="28"/>
          <w:szCs w:val="28"/>
          <w:u w:val="single"/>
          <w:lang w:eastAsia="ru-RU"/>
        </w:rPr>
        <w:t>навчального</w:t>
      </w:r>
      <w:proofErr w:type="spellEnd"/>
      <w:r w:rsidRPr="00B935C1">
        <w:rPr>
          <w:rFonts w:ascii="Times New Roman" w:eastAsia="Times New Roman" w:hAnsi="Times New Roman"/>
          <w:b/>
          <w:sz w:val="28"/>
          <w:szCs w:val="28"/>
          <w:u w:val="single"/>
          <w:lang w:eastAsia="ru-RU"/>
        </w:rPr>
        <w:t xml:space="preserve"> плану</w:t>
      </w:r>
    </w:p>
    <w:p w:rsidR="00331562" w:rsidRPr="00B935C1" w:rsidRDefault="00331562" w:rsidP="00331562">
      <w:pPr>
        <w:spacing w:after="0" w:line="360" w:lineRule="auto"/>
        <w:ind w:firstLine="400"/>
        <w:jc w:val="center"/>
        <w:rPr>
          <w:rFonts w:ascii="Times New Roman" w:eastAsia="Times New Roman" w:hAnsi="Times New Roman"/>
          <w:b/>
          <w:sz w:val="28"/>
          <w:szCs w:val="28"/>
          <w:u w:val="single"/>
          <w:lang w:eastAsia="ru-RU"/>
        </w:rPr>
      </w:pPr>
      <w:r w:rsidRPr="00B935C1">
        <w:rPr>
          <w:rFonts w:ascii="Times New Roman" w:eastAsia="Times New Roman" w:hAnsi="Times New Roman"/>
          <w:b/>
          <w:sz w:val="28"/>
          <w:szCs w:val="28"/>
          <w:u w:val="single"/>
          <w:lang w:eastAsia="ru-RU"/>
        </w:rPr>
        <w:t xml:space="preserve"> за 2021/2022навчальний </w:t>
      </w:r>
      <w:proofErr w:type="spellStart"/>
      <w:proofErr w:type="gramStart"/>
      <w:r w:rsidRPr="00B935C1">
        <w:rPr>
          <w:rFonts w:ascii="Times New Roman" w:eastAsia="Times New Roman" w:hAnsi="Times New Roman"/>
          <w:b/>
          <w:sz w:val="28"/>
          <w:szCs w:val="28"/>
          <w:u w:val="single"/>
          <w:lang w:eastAsia="ru-RU"/>
        </w:rPr>
        <w:t>р</w:t>
      </w:r>
      <w:proofErr w:type="gramEnd"/>
      <w:r w:rsidRPr="00B935C1">
        <w:rPr>
          <w:rFonts w:ascii="Times New Roman" w:eastAsia="Times New Roman" w:hAnsi="Times New Roman"/>
          <w:b/>
          <w:sz w:val="28"/>
          <w:szCs w:val="28"/>
          <w:u w:val="single"/>
          <w:lang w:eastAsia="ru-RU"/>
        </w:rPr>
        <w:t>ік</w:t>
      </w:r>
      <w:proofErr w:type="spellEnd"/>
    </w:p>
    <w:p w:rsidR="00331562" w:rsidRPr="00B935C1" w:rsidRDefault="00331562" w:rsidP="00331562">
      <w:pPr>
        <w:spacing w:after="0" w:line="360" w:lineRule="auto"/>
        <w:ind w:firstLine="567"/>
        <w:jc w:val="both"/>
        <w:rPr>
          <w:rFonts w:ascii="Times New Roman" w:eastAsia="Times New Roman" w:hAnsi="Times New Roman"/>
          <w:sz w:val="28"/>
          <w:szCs w:val="28"/>
          <w:lang w:eastAsia="ru-RU"/>
        </w:rPr>
      </w:pPr>
      <w:r w:rsidRPr="00B935C1">
        <w:rPr>
          <w:rFonts w:ascii="Times New Roman" w:eastAsia="Times New Roman" w:hAnsi="Times New Roman"/>
          <w:sz w:val="28"/>
          <w:szCs w:val="28"/>
          <w:lang w:eastAsia="ru-RU"/>
        </w:rPr>
        <w:t xml:space="preserve">У 2021/2022 </w:t>
      </w:r>
      <w:proofErr w:type="spellStart"/>
      <w:r w:rsidRPr="00B935C1">
        <w:rPr>
          <w:rFonts w:ascii="Times New Roman" w:eastAsia="Times New Roman" w:hAnsi="Times New Roman"/>
          <w:sz w:val="28"/>
          <w:szCs w:val="28"/>
          <w:lang w:eastAsia="ru-RU"/>
        </w:rPr>
        <w:t>навчальному</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році</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освітній</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процес</w:t>
      </w:r>
      <w:proofErr w:type="spellEnd"/>
      <w:r w:rsidRPr="00B935C1">
        <w:rPr>
          <w:rFonts w:ascii="Times New Roman" w:eastAsia="Times New Roman" w:hAnsi="Times New Roman"/>
          <w:sz w:val="28"/>
          <w:szCs w:val="28"/>
          <w:lang w:eastAsia="ru-RU"/>
        </w:rPr>
        <w:t xml:space="preserve"> закладу </w:t>
      </w:r>
      <w:proofErr w:type="spellStart"/>
      <w:r w:rsidRPr="00B935C1">
        <w:rPr>
          <w:rFonts w:ascii="Times New Roman" w:eastAsia="Times New Roman" w:hAnsi="Times New Roman"/>
          <w:sz w:val="28"/>
          <w:szCs w:val="28"/>
          <w:lang w:eastAsia="ru-RU"/>
        </w:rPr>
        <w:t>освіти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був</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організований</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відповідно</w:t>
      </w:r>
      <w:proofErr w:type="spellEnd"/>
      <w:r w:rsidRPr="00B935C1">
        <w:rPr>
          <w:rFonts w:ascii="Times New Roman" w:eastAsia="Times New Roman" w:hAnsi="Times New Roman"/>
          <w:sz w:val="28"/>
          <w:szCs w:val="28"/>
          <w:lang w:eastAsia="ru-RU"/>
        </w:rPr>
        <w:t xml:space="preserve"> до </w:t>
      </w:r>
      <w:proofErr w:type="spellStart"/>
      <w:r w:rsidRPr="00B935C1">
        <w:rPr>
          <w:rFonts w:ascii="Times New Roman" w:eastAsia="Times New Roman" w:hAnsi="Times New Roman"/>
          <w:sz w:val="28"/>
          <w:szCs w:val="28"/>
          <w:lang w:eastAsia="ru-RU"/>
        </w:rPr>
        <w:t>затверджених</w:t>
      </w:r>
      <w:proofErr w:type="spellEnd"/>
      <w:r w:rsidRPr="00B935C1">
        <w:rPr>
          <w:rFonts w:ascii="Times New Roman" w:eastAsia="Times New Roman" w:hAnsi="Times New Roman"/>
          <w:sz w:val="28"/>
          <w:szCs w:val="28"/>
          <w:lang w:eastAsia="ru-RU"/>
        </w:rPr>
        <w:t xml:space="preserve"> в </w:t>
      </w:r>
      <w:proofErr w:type="spellStart"/>
      <w:r w:rsidRPr="00B935C1">
        <w:rPr>
          <w:rFonts w:ascii="Times New Roman" w:eastAsia="Times New Roman" w:hAnsi="Times New Roman"/>
          <w:sz w:val="28"/>
          <w:szCs w:val="28"/>
          <w:lang w:eastAsia="ru-RU"/>
        </w:rPr>
        <w:t>установленому</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порядк</w:t>
      </w:r>
      <w:proofErr w:type="spellEnd"/>
      <w:r w:rsidRPr="00B935C1">
        <w:rPr>
          <w:rFonts w:ascii="Times New Roman" w:eastAsia="Times New Roman" w:hAnsi="Times New Roman"/>
          <w:sz w:val="28"/>
          <w:szCs w:val="28"/>
          <w:lang w:val="uk-UA" w:eastAsia="ru-RU"/>
        </w:rPr>
        <w:t>у освітньої програми,</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навчального</w:t>
      </w:r>
      <w:proofErr w:type="spellEnd"/>
      <w:r w:rsidRPr="00B935C1">
        <w:rPr>
          <w:rFonts w:ascii="Times New Roman" w:eastAsia="Times New Roman" w:hAnsi="Times New Roman"/>
          <w:sz w:val="28"/>
          <w:szCs w:val="28"/>
          <w:lang w:eastAsia="ru-RU"/>
        </w:rPr>
        <w:t xml:space="preserve"> плану і </w:t>
      </w:r>
      <w:proofErr w:type="spellStart"/>
      <w:proofErr w:type="gramStart"/>
      <w:r w:rsidRPr="00B935C1">
        <w:rPr>
          <w:rFonts w:ascii="Times New Roman" w:eastAsia="Times New Roman" w:hAnsi="Times New Roman"/>
          <w:sz w:val="28"/>
          <w:szCs w:val="28"/>
          <w:lang w:eastAsia="ru-RU"/>
        </w:rPr>
        <w:t>р</w:t>
      </w:r>
      <w:proofErr w:type="gramEnd"/>
      <w:r w:rsidRPr="00B935C1">
        <w:rPr>
          <w:rFonts w:ascii="Times New Roman" w:eastAsia="Times New Roman" w:hAnsi="Times New Roman"/>
          <w:sz w:val="28"/>
          <w:szCs w:val="28"/>
          <w:lang w:eastAsia="ru-RU"/>
        </w:rPr>
        <w:t>ічного</w:t>
      </w:r>
      <w:proofErr w:type="spellEnd"/>
      <w:r w:rsidRPr="00B935C1">
        <w:rPr>
          <w:rFonts w:ascii="Times New Roman" w:eastAsia="Times New Roman" w:hAnsi="Times New Roman"/>
          <w:sz w:val="28"/>
          <w:szCs w:val="28"/>
          <w:lang w:eastAsia="ru-RU"/>
        </w:rPr>
        <w:t xml:space="preserve"> плану </w:t>
      </w:r>
      <w:proofErr w:type="spellStart"/>
      <w:r w:rsidRPr="00B935C1">
        <w:rPr>
          <w:rFonts w:ascii="Times New Roman" w:eastAsia="Times New Roman" w:hAnsi="Times New Roman"/>
          <w:sz w:val="28"/>
          <w:szCs w:val="28"/>
          <w:lang w:eastAsia="ru-RU"/>
        </w:rPr>
        <w:t>роботи</w:t>
      </w:r>
      <w:proofErr w:type="spellEnd"/>
      <w:r w:rsidRPr="00B935C1">
        <w:rPr>
          <w:rFonts w:ascii="Times New Roman" w:eastAsia="Times New Roman" w:hAnsi="Times New Roman"/>
          <w:sz w:val="28"/>
          <w:szCs w:val="28"/>
          <w:lang w:eastAsia="ru-RU"/>
        </w:rPr>
        <w:t xml:space="preserve"> закладу.</w:t>
      </w:r>
    </w:p>
    <w:p w:rsidR="00331562" w:rsidRPr="00B935C1" w:rsidRDefault="00331562" w:rsidP="00331562">
      <w:pPr>
        <w:spacing w:after="0" w:line="360" w:lineRule="auto"/>
        <w:ind w:firstLine="567"/>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Відповідно</w:t>
      </w:r>
      <w:proofErr w:type="spellEnd"/>
      <w:r w:rsidRPr="00B935C1">
        <w:rPr>
          <w:rFonts w:ascii="Times New Roman" w:eastAsia="Times New Roman" w:hAnsi="Times New Roman"/>
          <w:sz w:val="28"/>
          <w:szCs w:val="28"/>
          <w:lang w:eastAsia="ru-RU"/>
        </w:rPr>
        <w:t xml:space="preserve"> до </w:t>
      </w:r>
      <w:proofErr w:type="spellStart"/>
      <w:proofErr w:type="gramStart"/>
      <w:r w:rsidRPr="00B935C1">
        <w:rPr>
          <w:rFonts w:ascii="Times New Roman" w:eastAsia="Times New Roman" w:hAnsi="Times New Roman"/>
          <w:sz w:val="28"/>
          <w:szCs w:val="28"/>
          <w:lang w:eastAsia="ru-RU"/>
        </w:rPr>
        <w:t>р</w:t>
      </w:r>
      <w:proofErr w:type="gramEnd"/>
      <w:r w:rsidRPr="00B935C1">
        <w:rPr>
          <w:rFonts w:ascii="Times New Roman" w:eastAsia="Times New Roman" w:hAnsi="Times New Roman"/>
          <w:sz w:val="28"/>
          <w:szCs w:val="28"/>
          <w:lang w:eastAsia="ru-RU"/>
        </w:rPr>
        <w:t>ічного</w:t>
      </w:r>
      <w:proofErr w:type="spellEnd"/>
      <w:r w:rsidRPr="00B935C1">
        <w:rPr>
          <w:rFonts w:ascii="Times New Roman" w:eastAsia="Times New Roman" w:hAnsi="Times New Roman"/>
          <w:sz w:val="28"/>
          <w:szCs w:val="28"/>
          <w:lang w:eastAsia="ru-RU"/>
        </w:rPr>
        <w:t xml:space="preserve"> плану в </w:t>
      </w:r>
      <w:proofErr w:type="spellStart"/>
      <w:r w:rsidRPr="00B935C1">
        <w:rPr>
          <w:rFonts w:ascii="Times New Roman" w:eastAsia="Times New Roman" w:hAnsi="Times New Roman"/>
          <w:sz w:val="28"/>
          <w:szCs w:val="28"/>
          <w:lang w:eastAsia="ru-RU"/>
        </w:rPr>
        <w:t>грудні</w:t>
      </w:r>
      <w:proofErr w:type="spellEnd"/>
      <w:r w:rsidRPr="00B935C1">
        <w:rPr>
          <w:rFonts w:ascii="Times New Roman" w:eastAsia="Times New Roman" w:hAnsi="Times New Roman"/>
          <w:sz w:val="28"/>
          <w:szCs w:val="28"/>
          <w:lang w:eastAsia="ru-RU"/>
        </w:rPr>
        <w:t xml:space="preserve"> 202</w:t>
      </w:r>
      <w:r w:rsidRPr="00B935C1">
        <w:rPr>
          <w:rFonts w:ascii="Times New Roman" w:eastAsia="Times New Roman" w:hAnsi="Times New Roman"/>
          <w:sz w:val="28"/>
          <w:szCs w:val="28"/>
          <w:lang w:val="uk-UA" w:eastAsia="ru-RU"/>
        </w:rPr>
        <w:t>1</w:t>
      </w:r>
      <w:r w:rsidRPr="00B935C1">
        <w:rPr>
          <w:rFonts w:ascii="Times New Roman" w:eastAsia="Times New Roman" w:hAnsi="Times New Roman"/>
          <w:sz w:val="28"/>
          <w:szCs w:val="28"/>
          <w:lang w:eastAsia="ru-RU"/>
        </w:rPr>
        <w:t xml:space="preserve"> року та в </w:t>
      </w:r>
      <w:proofErr w:type="spellStart"/>
      <w:r w:rsidRPr="00B935C1">
        <w:rPr>
          <w:rFonts w:ascii="Times New Roman" w:eastAsia="Times New Roman" w:hAnsi="Times New Roman"/>
          <w:sz w:val="28"/>
          <w:szCs w:val="28"/>
          <w:lang w:eastAsia="ru-RU"/>
        </w:rPr>
        <w:t>травні</w:t>
      </w:r>
      <w:proofErr w:type="spellEnd"/>
      <w:r w:rsidRPr="00B935C1">
        <w:rPr>
          <w:rFonts w:ascii="Times New Roman" w:eastAsia="Times New Roman" w:hAnsi="Times New Roman"/>
          <w:sz w:val="28"/>
          <w:szCs w:val="28"/>
          <w:lang w:eastAsia="ru-RU"/>
        </w:rPr>
        <w:t xml:space="preserve"> 202</w:t>
      </w:r>
      <w:r w:rsidRPr="00B935C1">
        <w:rPr>
          <w:rFonts w:ascii="Times New Roman" w:eastAsia="Times New Roman" w:hAnsi="Times New Roman"/>
          <w:sz w:val="28"/>
          <w:szCs w:val="28"/>
          <w:lang w:val="uk-UA" w:eastAsia="ru-RU"/>
        </w:rPr>
        <w:t>2</w:t>
      </w:r>
      <w:r w:rsidRPr="00B935C1">
        <w:rPr>
          <w:rFonts w:ascii="Times New Roman" w:eastAsia="Times New Roman" w:hAnsi="Times New Roman"/>
          <w:sz w:val="28"/>
          <w:szCs w:val="28"/>
          <w:lang w:eastAsia="ru-RU"/>
        </w:rPr>
        <w:t xml:space="preserve"> року </w:t>
      </w:r>
      <w:proofErr w:type="spellStart"/>
      <w:r w:rsidRPr="00B935C1">
        <w:rPr>
          <w:rFonts w:ascii="Times New Roman" w:eastAsia="Times New Roman" w:hAnsi="Times New Roman"/>
          <w:sz w:val="28"/>
          <w:szCs w:val="28"/>
          <w:lang w:eastAsia="ru-RU"/>
        </w:rPr>
        <w:t>адміністрацією</w:t>
      </w:r>
      <w:proofErr w:type="spellEnd"/>
      <w:r w:rsidRPr="00B935C1">
        <w:rPr>
          <w:rFonts w:ascii="Times New Roman" w:eastAsia="Times New Roman" w:hAnsi="Times New Roman"/>
          <w:sz w:val="28"/>
          <w:szCs w:val="28"/>
          <w:lang w:eastAsia="ru-RU"/>
        </w:rPr>
        <w:t xml:space="preserve"> закладу </w:t>
      </w:r>
      <w:proofErr w:type="spellStart"/>
      <w:r w:rsidRPr="00B935C1">
        <w:rPr>
          <w:rFonts w:ascii="Times New Roman" w:eastAsia="Times New Roman" w:hAnsi="Times New Roman"/>
          <w:sz w:val="28"/>
          <w:szCs w:val="28"/>
          <w:lang w:eastAsia="ru-RU"/>
        </w:rPr>
        <w:t>було</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здійснено</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аналіз</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виконання</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робочих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планів</w:t>
      </w:r>
      <w:proofErr w:type="spellEnd"/>
      <w:r w:rsidRPr="00B935C1">
        <w:rPr>
          <w:rFonts w:ascii="Times New Roman" w:eastAsia="Times New Roman" w:hAnsi="Times New Roman"/>
          <w:sz w:val="28"/>
          <w:szCs w:val="28"/>
          <w:lang w:eastAsia="ru-RU"/>
        </w:rPr>
        <w:t xml:space="preserve"> і </w:t>
      </w:r>
      <w:proofErr w:type="spellStart"/>
      <w:r w:rsidRPr="00B935C1">
        <w:rPr>
          <w:rFonts w:ascii="Times New Roman" w:eastAsia="Times New Roman" w:hAnsi="Times New Roman"/>
          <w:sz w:val="28"/>
          <w:szCs w:val="28"/>
          <w:lang w:eastAsia="ru-RU"/>
        </w:rPr>
        <w:t>програм</w:t>
      </w:r>
      <w:proofErr w:type="spellEnd"/>
      <w:r w:rsidRPr="00B935C1">
        <w:rPr>
          <w:rFonts w:ascii="Times New Roman" w:eastAsia="Times New Roman" w:hAnsi="Times New Roman"/>
          <w:sz w:val="28"/>
          <w:szCs w:val="28"/>
          <w:lang w:eastAsia="ru-RU"/>
        </w:rPr>
        <w:t xml:space="preserve"> з </w:t>
      </w:r>
      <w:proofErr w:type="spellStart"/>
      <w:r w:rsidRPr="00B935C1">
        <w:rPr>
          <w:rFonts w:ascii="Times New Roman" w:eastAsia="Times New Roman" w:hAnsi="Times New Roman"/>
          <w:sz w:val="28"/>
          <w:szCs w:val="28"/>
          <w:lang w:eastAsia="ru-RU"/>
        </w:rPr>
        <w:t>навчальних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предметів</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під</w:t>
      </w:r>
      <w:proofErr w:type="spellEnd"/>
      <w:r w:rsidRPr="00B935C1">
        <w:rPr>
          <w:rFonts w:ascii="Times New Roman" w:eastAsia="Times New Roman" w:hAnsi="Times New Roman"/>
          <w:sz w:val="28"/>
          <w:szCs w:val="28"/>
          <w:lang w:eastAsia="ru-RU"/>
        </w:rPr>
        <w:t xml:space="preserve"> час </w:t>
      </w:r>
      <w:proofErr w:type="spellStart"/>
      <w:r w:rsidRPr="00B935C1">
        <w:rPr>
          <w:rFonts w:ascii="Times New Roman" w:eastAsia="Times New Roman" w:hAnsi="Times New Roman"/>
          <w:sz w:val="28"/>
          <w:szCs w:val="28"/>
          <w:lang w:eastAsia="ru-RU"/>
        </w:rPr>
        <w:t>яких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враховувались</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особливості</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закінчення</w:t>
      </w:r>
      <w:proofErr w:type="spellEnd"/>
      <w:r w:rsidRPr="00B935C1">
        <w:rPr>
          <w:rFonts w:ascii="Times New Roman" w:eastAsia="Times New Roman" w:hAnsi="Times New Roman"/>
          <w:sz w:val="28"/>
          <w:szCs w:val="28"/>
          <w:lang w:eastAsia="ru-RU"/>
        </w:rPr>
        <w:t xml:space="preserve"> 2021/2022 </w:t>
      </w:r>
      <w:proofErr w:type="spellStart"/>
      <w:r w:rsidRPr="00B935C1">
        <w:rPr>
          <w:rFonts w:ascii="Times New Roman" w:eastAsia="Times New Roman" w:hAnsi="Times New Roman"/>
          <w:sz w:val="28"/>
          <w:szCs w:val="28"/>
          <w:lang w:eastAsia="ru-RU"/>
        </w:rPr>
        <w:t>навчального</w:t>
      </w:r>
      <w:proofErr w:type="spellEnd"/>
      <w:r w:rsidRPr="00B935C1">
        <w:rPr>
          <w:rFonts w:ascii="Times New Roman" w:eastAsia="Times New Roman" w:hAnsi="Times New Roman"/>
          <w:sz w:val="28"/>
          <w:szCs w:val="28"/>
          <w:lang w:eastAsia="ru-RU"/>
        </w:rPr>
        <w:t xml:space="preserve"> року та </w:t>
      </w:r>
      <w:proofErr w:type="spellStart"/>
      <w:r w:rsidRPr="00B935C1">
        <w:rPr>
          <w:rFonts w:ascii="Times New Roman" w:eastAsia="Times New Roman" w:hAnsi="Times New Roman"/>
          <w:sz w:val="28"/>
          <w:szCs w:val="28"/>
          <w:lang w:eastAsia="ru-RU"/>
        </w:rPr>
        <w:t>результати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різних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видів</w:t>
      </w:r>
      <w:proofErr w:type="spellEnd"/>
      <w:r w:rsidRPr="00B935C1">
        <w:rPr>
          <w:rFonts w:ascii="Times New Roman" w:eastAsia="Times New Roman" w:hAnsi="Times New Roman"/>
          <w:sz w:val="28"/>
          <w:szCs w:val="28"/>
          <w:lang w:eastAsia="ru-RU"/>
        </w:rPr>
        <w:t xml:space="preserve"> контролю (фронтального, </w:t>
      </w:r>
      <w:proofErr w:type="spellStart"/>
      <w:r w:rsidRPr="00B935C1">
        <w:rPr>
          <w:rFonts w:ascii="Times New Roman" w:eastAsia="Times New Roman" w:hAnsi="Times New Roman"/>
          <w:sz w:val="28"/>
          <w:szCs w:val="28"/>
          <w:lang w:eastAsia="ru-RU"/>
        </w:rPr>
        <w:t>класно-узагальнюючого</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тематичного</w:t>
      </w:r>
      <w:proofErr w:type="spellEnd"/>
      <w:r w:rsidRPr="00B935C1">
        <w:rPr>
          <w:rFonts w:ascii="Times New Roman" w:eastAsia="Times New Roman" w:hAnsi="Times New Roman"/>
          <w:sz w:val="28"/>
          <w:szCs w:val="28"/>
          <w:lang w:eastAsia="ru-RU"/>
        </w:rPr>
        <w:t xml:space="preserve">),  а </w:t>
      </w:r>
      <w:proofErr w:type="spellStart"/>
      <w:r w:rsidRPr="00B935C1">
        <w:rPr>
          <w:rFonts w:ascii="Times New Roman" w:eastAsia="Times New Roman" w:hAnsi="Times New Roman"/>
          <w:sz w:val="28"/>
          <w:szCs w:val="28"/>
          <w:lang w:eastAsia="ru-RU"/>
        </w:rPr>
        <w:t>також</w:t>
      </w:r>
      <w:proofErr w:type="spellEnd"/>
      <w:r w:rsidRPr="00B935C1">
        <w:rPr>
          <w:rFonts w:ascii="Times New Roman" w:eastAsia="Times New Roman" w:hAnsi="Times New Roman"/>
          <w:sz w:val="28"/>
          <w:szCs w:val="28"/>
          <w:lang w:eastAsia="ru-RU"/>
        </w:rPr>
        <w:t xml:space="preserve"> характеру контролю (</w:t>
      </w:r>
      <w:proofErr w:type="spellStart"/>
      <w:r w:rsidRPr="00B935C1">
        <w:rPr>
          <w:rFonts w:ascii="Times New Roman" w:eastAsia="Times New Roman" w:hAnsi="Times New Roman"/>
          <w:sz w:val="28"/>
          <w:szCs w:val="28"/>
          <w:lang w:eastAsia="ru-RU"/>
        </w:rPr>
        <w:t>попереднього</w:t>
      </w:r>
      <w:proofErr w:type="spellEnd"/>
      <w:r w:rsidRPr="00B935C1">
        <w:rPr>
          <w:rFonts w:ascii="Times New Roman" w:eastAsia="Times New Roman" w:hAnsi="Times New Roman"/>
          <w:sz w:val="28"/>
          <w:szCs w:val="28"/>
          <w:lang w:eastAsia="ru-RU"/>
        </w:rPr>
        <w:t>, поточного</w:t>
      </w:r>
      <w:proofErr w:type="gramStart"/>
      <w:r w:rsidRPr="00B935C1">
        <w:rPr>
          <w:rFonts w:ascii="Times New Roman" w:eastAsia="Times New Roman" w:hAnsi="Times New Roman"/>
          <w:sz w:val="28"/>
          <w:szCs w:val="28"/>
          <w:lang w:eastAsia="ru-RU"/>
        </w:rPr>
        <w:t>,</w:t>
      </w:r>
      <w:r w:rsidRPr="00B935C1">
        <w:rPr>
          <w:rFonts w:ascii="Times New Roman" w:eastAsia="Times New Roman" w:hAnsi="Times New Roman"/>
          <w:sz w:val="28"/>
          <w:szCs w:val="28"/>
          <w:lang w:val="uk-UA" w:eastAsia="ru-RU"/>
        </w:rPr>
        <w:t>п</w:t>
      </w:r>
      <w:proofErr w:type="gramEnd"/>
      <w:r w:rsidRPr="00B935C1">
        <w:rPr>
          <w:rFonts w:ascii="Times New Roman" w:eastAsia="Times New Roman" w:hAnsi="Times New Roman"/>
          <w:sz w:val="28"/>
          <w:szCs w:val="28"/>
          <w:lang w:val="uk-UA" w:eastAsia="ru-RU"/>
        </w:rPr>
        <w:t>ерспективного</w:t>
      </w:r>
      <w:r w:rsidRPr="00B935C1">
        <w:rPr>
          <w:rFonts w:ascii="Times New Roman" w:eastAsia="Times New Roman" w:hAnsi="Times New Roman"/>
          <w:sz w:val="28"/>
          <w:szCs w:val="28"/>
          <w:lang w:eastAsia="ru-RU"/>
        </w:rPr>
        <w:t>).</w:t>
      </w:r>
    </w:p>
    <w:p w:rsidR="00331562" w:rsidRPr="00B935C1" w:rsidRDefault="00331562" w:rsidP="00331562">
      <w:pPr>
        <w:spacing w:after="0" w:line="360" w:lineRule="auto"/>
        <w:ind w:firstLine="567"/>
        <w:jc w:val="both"/>
        <w:rPr>
          <w:rFonts w:ascii="Times New Roman" w:eastAsia="Times New Roman" w:hAnsi="Times New Roman"/>
          <w:sz w:val="28"/>
          <w:szCs w:val="28"/>
          <w:lang w:eastAsia="ru-RU"/>
        </w:rPr>
      </w:pPr>
      <w:r w:rsidRPr="00B935C1">
        <w:rPr>
          <w:rFonts w:ascii="Times New Roman" w:eastAsia="Times New Roman" w:hAnsi="Times New Roman"/>
          <w:sz w:val="28"/>
          <w:szCs w:val="28"/>
          <w:lang w:val="uk-UA" w:eastAsia="ru-RU"/>
        </w:rPr>
        <w:t>Н</w:t>
      </w:r>
      <w:proofErr w:type="spellStart"/>
      <w:r w:rsidRPr="00B935C1">
        <w:rPr>
          <w:rFonts w:ascii="Times New Roman" w:eastAsia="Times New Roman" w:hAnsi="Times New Roman"/>
          <w:sz w:val="28"/>
          <w:szCs w:val="28"/>
          <w:lang w:eastAsia="ru-RU"/>
        </w:rPr>
        <w:t>авчальний</w:t>
      </w:r>
      <w:proofErr w:type="spellEnd"/>
      <w:r w:rsidRPr="00B935C1">
        <w:rPr>
          <w:rFonts w:ascii="Times New Roman" w:eastAsia="Times New Roman" w:hAnsi="Times New Roman"/>
          <w:sz w:val="28"/>
          <w:szCs w:val="28"/>
          <w:lang w:eastAsia="ru-RU"/>
        </w:rPr>
        <w:t xml:space="preserve"> план закладу на 2021/2022 </w:t>
      </w:r>
      <w:proofErr w:type="spellStart"/>
      <w:r w:rsidRPr="00B935C1">
        <w:rPr>
          <w:rFonts w:ascii="Times New Roman" w:eastAsia="Times New Roman" w:hAnsi="Times New Roman"/>
          <w:sz w:val="28"/>
          <w:szCs w:val="28"/>
          <w:lang w:eastAsia="ru-RU"/>
        </w:rPr>
        <w:t>навчальний</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рік</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бу</w:t>
      </w:r>
      <w:r>
        <w:rPr>
          <w:rFonts w:ascii="Times New Roman" w:eastAsia="Times New Roman" w:hAnsi="Times New Roman"/>
          <w:sz w:val="28"/>
          <w:szCs w:val="28"/>
          <w:lang w:eastAsia="ru-RU"/>
        </w:rPr>
        <w:t>ло</w:t>
      </w:r>
      <w:proofErr w:type="spellEnd"/>
      <w:r>
        <w:rPr>
          <w:rFonts w:ascii="Times New Roman" w:eastAsia="Times New Roman" w:hAnsi="Times New Roman"/>
          <w:sz w:val="28"/>
          <w:szCs w:val="28"/>
          <w:lang w:eastAsia="ru-RU"/>
        </w:rPr>
        <w:t xml:space="preserve"> с</w:t>
      </w:r>
      <w:proofErr w:type="spellStart"/>
      <w:r>
        <w:rPr>
          <w:rFonts w:ascii="Times New Roman" w:eastAsia="Times New Roman" w:hAnsi="Times New Roman"/>
          <w:sz w:val="28"/>
          <w:szCs w:val="28"/>
          <w:lang w:val="uk-UA" w:eastAsia="ru-RU"/>
        </w:rPr>
        <w:t>кладено</w:t>
      </w:r>
      <w:proofErr w:type="spellEnd"/>
      <w:r w:rsidRPr="00B935C1">
        <w:rPr>
          <w:rFonts w:ascii="Times New Roman" w:eastAsia="Times New Roman" w:hAnsi="Times New Roman"/>
          <w:sz w:val="28"/>
          <w:szCs w:val="28"/>
          <w:lang w:eastAsia="ru-RU"/>
        </w:rPr>
        <w:t>:</w:t>
      </w:r>
    </w:p>
    <w:p w:rsidR="00331562" w:rsidRPr="00B935C1" w:rsidRDefault="00331562" w:rsidP="00331562">
      <w:pPr>
        <w:numPr>
          <w:ilvl w:val="0"/>
          <w:numId w:val="5"/>
        </w:numPr>
        <w:spacing w:after="0" w:line="360" w:lineRule="auto"/>
        <w:jc w:val="both"/>
        <w:rPr>
          <w:rFonts w:ascii="Times New Roman" w:eastAsia="Times New Roman" w:hAnsi="Times New Roman"/>
          <w:sz w:val="28"/>
          <w:szCs w:val="28"/>
          <w:lang w:eastAsia="ru-RU"/>
        </w:rPr>
      </w:pPr>
      <w:r w:rsidRPr="00B935C1">
        <w:rPr>
          <w:rFonts w:ascii="Times New Roman" w:eastAsia="Times New Roman" w:hAnsi="Times New Roman"/>
          <w:b/>
          <w:sz w:val="28"/>
          <w:szCs w:val="28"/>
          <w:lang w:eastAsia="ru-RU"/>
        </w:rPr>
        <w:t>для 1-</w:t>
      </w:r>
      <w:r w:rsidRPr="00B935C1">
        <w:rPr>
          <w:rFonts w:ascii="Times New Roman" w:eastAsia="Times New Roman" w:hAnsi="Times New Roman"/>
          <w:b/>
          <w:sz w:val="28"/>
          <w:szCs w:val="28"/>
          <w:lang w:val="uk-UA" w:eastAsia="ru-RU"/>
        </w:rPr>
        <w:t>4-</w:t>
      </w:r>
      <w:r w:rsidRPr="00B935C1">
        <w:rPr>
          <w:rFonts w:ascii="Times New Roman" w:eastAsia="Times New Roman" w:hAnsi="Times New Roman"/>
          <w:b/>
          <w:sz w:val="28"/>
          <w:szCs w:val="28"/>
          <w:lang w:eastAsia="ru-RU"/>
        </w:rPr>
        <w:t xml:space="preserve">х </w:t>
      </w:r>
      <w:proofErr w:type="spellStart"/>
      <w:r w:rsidRPr="00B935C1">
        <w:rPr>
          <w:rFonts w:ascii="Times New Roman" w:eastAsia="Times New Roman" w:hAnsi="Times New Roman"/>
          <w:b/>
          <w:sz w:val="28"/>
          <w:szCs w:val="28"/>
          <w:lang w:eastAsia="ru-RU"/>
        </w:rPr>
        <w:t>класі</w:t>
      </w:r>
      <w:proofErr w:type="gramStart"/>
      <w:r w:rsidRPr="00B935C1">
        <w:rPr>
          <w:rFonts w:ascii="Times New Roman" w:eastAsia="Times New Roman" w:hAnsi="Times New Roman"/>
          <w:b/>
          <w:sz w:val="28"/>
          <w:szCs w:val="28"/>
          <w:lang w:eastAsia="ru-RU"/>
        </w:rPr>
        <w:t>в</w:t>
      </w:r>
      <w:proofErr w:type="spellEnd"/>
      <w:proofErr w:type="gramEnd"/>
      <w:r w:rsidRPr="00B935C1">
        <w:rPr>
          <w:rFonts w:ascii="Times New Roman" w:eastAsia="Times New Roman" w:hAnsi="Times New Roman"/>
          <w:sz w:val="28"/>
          <w:szCs w:val="28"/>
          <w:lang w:eastAsia="ru-RU"/>
        </w:rPr>
        <w:t xml:space="preserve"> - за </w:t>
      </w:r>
      <w:proofErr w:type="spellStart"/>
      <w:r w:rsidRPr="00B935C1">
        <w:rPr>
          <w:rFonts w:ascii="Times New Roman" w:eastAsia="Times New Roman" w:hAnsi="Times New Roman"/>
          <w:sz w:val="28"/>
          <w:szCs w:val="28"/>
          <w:lang w:eastAsia="ru-RU"/>
        </w:rPr>
        <w:t>Типовими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навчальними</w:t>
      </w:r>
      <w:proofErr w:type="spellEnd"/>
      <w:r w:rsidRPr="00B935C1">
        <w:rPr>
          <w:rFonts w:ascii="Times New Roman" w:eastAsia="Times New Roman" w:hAnsi="Times New Roman"/>
          <w:sz w:val="28"/>
          <w:szCs w:val="28"/>
          <w:lang w:eastAsia="ru-RU"/>
        </w:rPr>
        <w:t xml:space="preserve"> </w:t>
      </w:r>
      <w:proofErr w:type="gramStart"/>
      <w:r w:rsidRPr="00B935C1">
        <w:rPr>
          <w:rFonts w:ascii="Times New Roman" w:eastAsia="Times New Roman" w:hAnsi="Times New Roman"/>
          <w:sz w:val="28"/>
          <w:szCs w:val="28"/>
          <w:lang w:eastAsia="ru-RU"/>
        </w:rPr>
        <w:t>планами</w:t>
      </w:r>
      <w:proofErr w:type="gram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початкової</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школи</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затвердженими</w:t>
      </w:r>
      <w:proofErr w:type="spellEnd"/>
      <w:r w:rsidRPr="00B935C1">
        <w:rPr>
          <w:rFonts w:ascii="Times New Roman" w:eastAsia="Times New Roman" w:hAnsi="Times New Roman"/>
          <w:sz w:val="28"/>
          <w:szCs w:val="28"/>
          <w:lang w:eastAsia="ru-RU"/>
        </w:rPr>
        <w:t xml:space="preserve"> наказом </w:t>
      </w:r>
      <w:proofErr w:type="spellStart"/>
      <w:r w:rsidRPr="00B935C1">
        <w:rPr>
          <w:rFonts w:ascii="Times New Roman" w:eastAsia="Times New Roman" w:hAnsi="Times New Roman"/>
          <w:sz w:val="28"/>
          <w:szCs w:val="28"/>
          <w:lang w:eastAsia="ru-RU"/>
        </w:rPr>
        <w:t>Міністерства</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освіти</w:t>
      </w:r>
      <w:proofErr w:type="spellEnd"/>
      <w:r w:rsidRPr="00B935C1">
        <w:rPr>
          <w:rFonts w:ascii="Times New Roman" w:eastAsia="Times New Roman" w:hAnsi="Times New Roman"/>
          <w:sz w:val="28"/>
          <w:szCs w:val="28"/>
          <w:lang w:eastAsia="ru-RU"/>
        </w:rPr>
        <w:t xml:space="preserve"> і науки</w:t>
      </w:r>
      <w:r w:rsidRPr="00B935C1">
        <w:rPr>
          <w:rFonts w:ascii="Times New Roman" w:eastAsia="Times New Roman" w:hAnsi="Times New Roman"/>
          <w:sz w:val="28"/>
          <w:szCs w:val="28"/>
          <w:lang w:val="uk-UA" w:eastAsia="ru-RU"/>
        </w:rPr>
        <w:t xml:space="preserve"> за Концепцією Нової української закладу  від 21.03.2018 №268</w:t>
      </w:r>
      <w:r w:rsidRPr="00B935C1">
        <w:rPr>
          <w:rFonts w:ascii="Times New Roman" w:eastAsia="Times New Roman" w:hAnsi="Times New Roman"/>
          <w:sz w:val="28"/>
          <w:szCs w:val="28"/>
          <w:lang w:eastAsia="ru-RU"/>
        </w:rPr>
        <w:t xml:space="preserve">; </w:t>
      </w:r>
    </w:p>
    <w:p w:rsidR="00331562" w:rsidRPr="00B935C1" w:rsidRDefault="00331562" w:rsidP="00331562">
      <w:pPr>
        <w:numPr>
          <w:ilvl w:val="0"/>
          <w:numId w:val="5"/>
        </w:numPr>
        <w:spacing w:after="0" w:line="360" w:lineRule="auto"/>
        <w:jc w:val="both"/>
        <w:rPr>
          <w:rFonts w:ascii="Times New Roman" w:eastAsia="Times New Roman" w:hAnsi="Times New Roman"/>
          <w:sz w:val="28"/>
          <w:szCs w:val="28"/>
          <w:lang w:eastAsia="ru-RU"/>
        </w:rPr>
      </w:pPr>
      <w:r w:rsidRPr="00B935C1">
        <w:rPr>
          <w:rFonts w:ascii="Times New Roman" w:eastAsia="Times New Roman" w:hAnsi="Times New Roman"/>
          <w:b/>
          <w:sz w:val="28"/>
          <w:szCs w:val="28"/>
          <w:lang w:eastAsia="ru-RU"/>
        </w:rPr>
        <w:t>для 5-</w:t>
      </w:r>
      <w:r w:rsidRPr="00B935C1">
        <w:rPr>
          <w:rFonts w:ascii="Times New Roman" w:eastAsia="Times New Roman" w:hAnsi="Times New Roman"/>
          <w:b/>
          <w:sz w:val="28"/>
          <w:szCs w:val="28"/>
          <w:lang w:val="uk-UA" w:eastAsia="ru-RU"/>
        </w:rPr>
        <w:t>9-</w:t>
      </w:r>
      <w:r w:rsidRPr="00B935C1">
        <w:rPr>
          <w:rFonts w:ascii="Times New Roman" w:eastAsia="Times New Roman" w:hAnsi="Times New Roman"/>
          <w:b/>
          <w:sz w:val="28"/>
          <w:szCs w:val="28"/>
          <w:lang w:eastAsia="ru-RU"/>
        </w:rPr>
        <w:t xml:space="preserve">х </w:t>
      </w:r>
      <w:proofErr w:type="spellStart"/>
      <w:r w:rsidRPr="00B935C1">
        <w:rPr>
          <w:rFonts w:ascii="Times New Roman" w:eastAsia="Times New Roman" w:hAnsi="Times New Roman"/>
          <w:b/>
          <w:sz w:val="28"/>
          <w:szCs w:val="28"/>
          <w:lang w:eastAsia="ru-RU"/>
        </w:rPr>
        <w:t>класі</w:t>
      </w:r>
      <w:proofErr w:type="gramStart"/>
      <w:r w:rsidRPr="00B935C1">
        <w:rPr>
          <w:rFonts w:ascii="Times New Roman" w:eastAsia="Times New Roman" w:hAnsi="Times New Roman"/>
          <w:b/>
          <w:sz w:val="28"/>
          <w:szCs w:val="28"/>
          <w:lang w:eastAsia="ru-RU"/>
        </w:rPr>
        <w:t>в</w:t>
      </w:r>
      <w:proofErr w:type="spellEnd"/>
      <w:proofErr w:type="gramEnd"/>
      <w:r w:rsidRPr="00B935C1">
        <w:rPr>
          <w:rFonts w:ascii="Times New Roman" w:eastAsia="Times New Roman" w:hAnsi="Times New Roman"/>
          <w:sz w:val="28"/>
          <w:szCs w:val="28"/>
          <w:lang w:eastAsia="ru-RU"/>
        </w:rPr>
        <w:t xml:space="preserve"> – за </w:t>
      </w:r>
      <w:proofErr w:type="spellStart"/>
      <w:r w:rsidRPr="00B935C1">
        <w:rPr>
          <w:rFonts w:ascii="Times New Roman" w:eastAsia="Times New Roman" w:hAnsi="Times New Roman"/>
          <w:sz w:val="28"/>
          <w:szCs w:val="28"/>
          <w:lang w:eastAsia="ru-RU"/>
        </w:rPr>
        <w:t>Типовими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навчальними</w:t>
      </w:r>
      <w:proofErr w:type="spellEnd"/>
      <w:r w:rsidRPr="00B935C1">
        <w:rPr>
          <w:rFonts w:ascii="Times New Roman" w:eastAsia="Times New Roman" w:hAnsi="Times New Roman"/>
          <w:sz w:val="28"/>
          <w:szCs w:val="28"/>
          <w:lang w:eastAsia="ru-RU"/>
        </w:rPr>
        <w:t xml:space="preserve"> </w:t>
      </w:r>
      <w:proofErr w:type="gramStart"/>
      <w:r w:rsidRPr="00B935C1">
        <w:rPr>
          <w:rFonts w:ascii="Times New Roman" w:eastAsia="Times New Roman" w:hAnsi="Times New Roman"/>
          <w:sz w:val="28"/>
          <w:szCs w:val="28"/>
          <w:lang w:eastAsia="ru-RU"/>
        </w:rPr>
        <w:t>планами</w:t>
      </w:r>
      <w:proofErr w:type="gram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загальноосвітніх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закладів</w:t>
      </w:r>
      <w:proofErr w:type="spellEnd"/>
      <w:r w:rsidRPr="00B935C1">
        <w:rPr>
          <w:rFonts w:ascii="Times New Roman" w:eastAsia="Times New Roman" w:hAnsi="Times New Roman"/>
          <w:sz w:val="28"/>
          <w:szCs w:val="28"/>
          <w:lang w:eastAsia="ru-RU"/>
        </w:rPr>
        <w:t xml:space="preserve"> ІІ </w:t>
      </w:r>
      <w:proofErr w:type="spellStart"/>
      <w:r w:rsidRPr="00B935C1">
        <w:rPr>
          <w:rFonts w:ascii="Times New Roman" w:eastAsia="Times New Roman" w:hAnsi="Times New Roman"/>
          <w:sz w:val="28"/>
          <w:szCs w:val="28"/>
          <w:lang w:eastAsia="ru-RU"/>
        </w:rPr>
        <w:t>ступеня</w:t>
      </w:r>
      <w:proofErr w:type="spellEnd"/>
      <w:r w:rsidRPr="00B935C1">
        <w:rPr>
          <w:rFonts w:ascii="Times New Roman" w:eastAsia="Times New Roman" w:hAnsi="Times New Roman"/>
          <w:sz w:val="28"/>
          <w:szCs w:val="28"/>
          <w:lang w:val="uk-UA" w:eastAsia="ru-RU"/>
        </w:rPr>
        <w:t>,</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затвердженими</w:t>
      </w:r>
      <w:proofErr w:type="spellEnd"/>
      <w:r w:rsidRPr="00B935C1">
        <w:rPr>
          <w:rFonts w:ascii="Times New Roman" w:eastAsia="Times New Roman" w:hAnsi="Times New Roman"/>
          <w:sz w:val="28"/>
          <w:szCs w:val="28"/>
          <w:lang w:eastAsia="ru-RU"/>
        </w:rPr>
        <w:t xml:space="preserve"> наказом </w:t>
      </w:r>
      <w:proofErr w:type="spellStart"/>
      <w:r w:rsidRPr="00B935C1">
        <w:rPr>
          <w:rFonts w:ascii="Times New Roman" w:eastAsia="Times New Roman" w:hAnsi="Times New Roman"/>
          <w:sz w:val="28"/>
          <w:szCs w:val="28"/>
          <w:lang w:eastAsia="ru-RU"/>
        </w:rPr>
        <w:t>Міністерства</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освіти</w:t>
      </w:r>
      <w:proofErr w:type="spellEnd"/>
      <w:r w:rsidRPr="00B935C1">
        <w:rPr>
          <w:rFonts w:ascii="Times New Roman" w:eastAsia="Times New Roman" w:hAnsi="Times New Roman"/>
          <w:sz w:val="28"/>
          <w:szCs w:val="28"/>
          <w:lang w:eastAsia="ru-RU"/>
        </w:rPr>
        <w:t xml:space="preserve"> і науки </w:t>
      </w:r>
      <w:proofErr w:type="spellStart"/>
      <w:r w:rsidRPr="00B935C1">
        <w:rPr>
          <w:rFonts w:ascii="Times New Roman" w:eastAsia="Times New Roman" w:hAnsi="Times New Roman"/>
          <w:sz w:val="28"/>
          <w:szCs w:val="28"/>
          <w:lang w:eastAsia="ru-RU"/>
        </w:rPr>
        <w:t>від</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2</w:t>
      </w:r>
      <w:r w:rsidRPr="00B935C1">
        <w:rPr>
          <w:rFonts w:ascii="Times New Roman" w:eastAsia="Times New Roman" w:hAnsi="Times New Roman"/>
          <w:sz w:val="28"/>
          <w:szCs w:val="28"/>
          <w:lang w:eastAsia="ru-RU"/>
        </w:rPr>
        <w:t>0.0</w:t>
      </w:r>
      <w:r w:rsidRPr="00B935C1">
        <w:rPr>
          <w:rFonts w:ascii="Times New Roman" w:eastAsia="Times New Roman" w:hAnsi="Times New Roman"/>
          <w:sz w:val="28"/>
          <w:szCs w:val="28"/>
          <w:lang w:val="uk-UA" w:eastAsia="ru-RU"/>
        </w:rPr>
        <w:t>4</w:t>
      </w:r>
      <w:r w:rsidRPr="00B935C1">
        <w:rPr>
          <w:rFonts w:ascii="Times New Roman" w:eastAsia="Times New Roman" w:hAnsi="Times New Roman"/>
          <w:sz w:val="28"/>
          <w:szCs w:val="28"/>
          <w:lang w:eastAsia="ru-RU"/>
        </w:rPr>
        <w:t>.201</w:t>
      </w:r>
      <w:r w:rsidRPr="00B935C1">
        <w:rPr>
          <w:rFonts w:ascii="Times New Roman" w:eastAsia="Times New Roman" w:hAnsi="Times New Roman"/>
          <w:sz w:val="28"/>
          <w:szCs w:val="28"/>
          <w:lang w:val="uk-UA" w:eastAsia="ru-RU"/>
        </w:rPr>
        <w:t>8</w:t>
      </w:r>
      <w:r w:rsidRPr="00B935C1">
        <w:rPr>
          <w:rFonts w:ascii="Times New Roman" w:eastAsia="Times New Roman" w:hAnsi="Times New Roman"/>
          <w:sz w:val="28"/>
          <w:szCs w:val="28"/>
          <w:lang w:eastAsia="ru-RU"/>
        </w:rPr>
        <w:t xml:space="preserve"> № </w:t>
      </w:r>
      <w:r w:rsidRPr="00B935C1">
        <w:rPr>
          <w:rFonts w:ascii="Times New Roman" w:eastAsia="Times New Roman" w:hAnsi="Times New Roman"/>
          <w:sz w:val="28"/>
          <w:szCs w:val="28"/>
          <w:lang w:val="uk-UA" w:eastAsia="ru-RU"/>
        </w:rPr>
        <w:t>405</w:t>
      </w:r>
      <w:r w:rsidRPr="00B935C1">
        <w:rPr>
          <w:rFonts w:ascii="Times New Roman" w:eastAsia="Times New Roman" w:hAnsi="Times New Roman"/>
          <w:sz w:val="28"/>
          <w:szCs w:val="28"/>
          <w:lang w:eastAsia="ru-RU"/>
        </w:rPr>
        <w:t xml:space="preserve">; </w:t>
      </w:r>
    </w:p>
    <w:p w:rsidR="00331562" w:rsidRPr="00B935C1" w:rsidRDefault="00331562" w:rsidP="00331562">
      <w:pPr>
        <w:numPr>
          <w:ilvl w:val="0"/>
          <w:numId w:val="5"/>
        </w:numPr>
        <w:spacing w:after="0" w:line="360" w:lineRule="auto"/>
        <w:jc w:val="both"/>
        <w:rPr>
          <w:rFonts w:ascii="Times New Roman" w:eastAsia="Times New Roman" w:hAnsi="Times New Roman"/>
          <w:sz w:val="28"/>
          <w:szCs w:val="28"/>
          <w:lang w:eastAsia="ru-RU"/>
        </w:rPr>
      </w:pPr>
      <w:r w:rsidRPr="00B935C1">
        <w:rPr>
          <w:rFonts w:ascii="Times New Roman" w:eastAsia="Times New Roman" w:hAnsi="Times New Roman"/>
          <w:b/>
          <w:sz w:val="28"/>
          <w:szCs w:val="28"/>
          <w:lang w:eastAsia="ru-RU"/>
        </w:rPr>
        <w:t>для 1</w:t>
      </w:r>
      <w:r w:rsidRPr="00B935C1">
        <w:rPr>
          <w:rFonts w:ascii="Times New Roman" w:eastAsia="Times New Roman" w:hAnsi="Times New Roman"/>
          <w:b/>
          <w:sz w:val="28"/>
          <w:szCs w:val="28"/>
          <w:lang w:val="uk-UA" w:eastAsia="ru-RU"/>
        </w:rPr>
        <w:t>0-11-х</w:t>
      </w:r>
      <w:r w:rsidRPr="00B935C1">
        <w:rPr>
          <w:rFonts w:ascii="Times New Roman" w:eastAsia="Times New Roman" w:hAnsi="Times New Roman"/>
          <w:b/>
          <w:sz w:val="28"/>
          <w:szCs w:val="28"/>
          <w:lang w:eastAsia="ru-RU"/>
        </w:rPr>
        <w:t xml:space="preserve"> </w:t>
      </w:r>
      <w:proofErr w:type="spellStart"/>
      <w:r w:rsidRPr="00B935C1">
        <w:rPr>
          <w:rFonts w:ascii="Times New Roman" w:eastAsia="Times New Roman" w:hAnsi="Times New Roman"/>
          <w:b/>
          <w:sz w:val="28"/>
          <w:szCs w:val="28"/>
          <w:lang w:eastAsia="ru-RU"/>
        </w:rPr>
        <w:t>клас</w:t>
      </w:r>
      <w:r w:rsidRPr="00B935C1">
        <w:rPr>
          <w:rFonts w:ascii="Times New Roman" w:eastAsia="Times New Roman" w:hAnsi="Times New Roman"/>
          <w:b/>
          <w:sz w:val="28"/>
          <w:szCs w:val="28"/>
          <w:lang w:val="uk-UA" w:eastAsia="ru-RU"/>
        </w:rPr>
        <w:t>і</w:t>
      </w:r>
      <w:proofErr w:type="gramStart"/>
      <w:r w:rsidRPr="00B935C1">
        <w:rPr>
          <w:rFonts w:ascii="Times New Roman" w:eastAsia="Times New Roman" w:hAnsi="Times New Roman"/>
          <w:b/>
          <w:sz w:val="28"/>
          <w:szCs w:val="28"/>
          <w:lang w:val="uk-UA" w:eastAsia="ru-RU"/>
        </w:rPr>
        <w:t>в</w:t>
      </w:r>
      <w:proofErr w:type="spellEnd"/>
      <w:proofErr w:type="gramEnd"/>
      <w:r w:rsidRPr="00B935C1">
        <w:rPr>
          <w:rFonts w:ascii="Times New Roman" w:eastAsia="Times New Roman" w:hAnsi="Times New Roman"/>
          <w:sz w:val="28"/>
          <w:szCs w:val="28"/>
          <w:lang w:eastAsia="ru-RU"/>
        </w:rPr>
        <w:t xml:space="preserve"> – за </w:t>
      </w:r>
      <w:proofErr w:type="spellStart"/>
      <w:r w:rsidRPr="00B935C1">
        <w:rPr>
          <w:rFonts w:ascii="Times New Roman" w:eastAsia="Times New Roman" w:hAnsi="Times New Roman"/>
          <w:sz w:val="28"/>
          <w:szCs w:val="28"/>
          <w:lang w:eastAsia="ru-RU"/>
        </w:rPr>
        <w:t>Типовими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навчальними</w:t>
      </w:r>
      <w:proofErr w:type="spellEnd"/>
      <w:r w:rsidRPr="00B935C1">
        <w:rPr>
          <w:rFonts w:ascii="Times New Roman" w:eastAsia="Times New Roman" w:hAnsi="Times New Roman"/>
          <w:sz w:val="28"/>
          <w:szCs w:val="28"/>
          <w:lang w:eastAsia="ru-RU"/>
        </w:rPr>
        <w:t xml:space="preserve"> </w:t>
      </w:r>
      <w:proofErr w:type="gramStart"/>
      <w:r w:rsidRPr="00B935C1">
        <w:rPr>
          <w:rFonts w:ascii="Times New Roman" w:eastAsia="Times New Roman" w:hAnsi="Times New Roman"/>
          <w:sz w:val="28"/>
          <w:szCs w:val="28"/>
          <w:lang w:eastAsia="ru-RU"/>
        </w:rPr>
        <w:t>планами</w:t>
      </w:r>
      <w:proofErr w:type="gram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загальноосвітніх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закладів</w:t>
      </w:r>
      <w:proofErr w:type="spellEnd"/>
      <w:r w:rsidRPr="00B935C1">
        <w:rPr>
          <w:rFonts w:ascii="Times New Roman" w:eastAsia="Times New Roman" w:hAnsi="Times New Roman"/>
          <w:sz w:val="28"/>
          <w:szCs w:val="28"/>
          <w:lang w:eastAsia="ru-RU"/>
        </w:rPr>
        <w:t xml:space="preserve"> ІІІ </w:t>
      </w:r>
      <w:proofErr w:type="spellStart"/>
      <w:r w:rsidRPr="00B935C1">
        <w:rPr>
          <w:rFonts w:ascii="Times New Roman" w:eastAsia="Times New Roman" w:hAnsi="Times New Roman"/>
          <w:sz w:val="28"/>
          <w:szCs w:val="28"/>
          <w:lang w:eastAsia="ru-RU"/>
        </w:rPr>
        <w:t>ступеню</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затвердженими</w:t>
      </w:r>
      <w:proofErr w:type="spellEnd"/>
      <w:r w:rsidRPr="00B935C1">
        <w:rPr>
          <w:rFonts w:ascii="Times New Roman" w:eastAsia="Times New Roman" w:hAnsi="Times New Roman"/>
          <w:sz w:val="28"/>
          <w:szCs w:val="28"/>
          <w:lang w:eastAsia="ru-RU"/>
        </w:rPr>
        <w:t xml:space="preserve"> наказом </w:t>
      </w:r>
      <w:proofErr w:type="spellStart"/>
      <w:r w:rsidRPr="00B935C1">
        <w:rPr>
          <w:rFonts w:ascii="Times New Roman" w:eastAsia="Times New Roman" w:hAnsi="Times New Roman"/>
          <w:sz w:val="28"/>
          <w:szCs w:val="28"/>
          <w:lang w:eastAsia="ru-RU"/>
        </w:rPr>
        <w:t>Міністерства</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освіти</w:t>
      </w:r>
      <w:proofErr w:type="spellEnd"/>
      <w:r w:rsidRPr="00B935C1">
        <w:rPr>
          <w:rFonts w:ascii="Times New Roman" w:eastAsia="Times New Roman" w:hAnsi="Times New Roman"/>
          <w:sz w:val="28"/>
          <w:szCs w:val="28"/>
          <w:lang w:eastAsia="ru-RU"/>
        </w:rPr>
        <w:t xml:space="preserve"> і науки </w:t>
      </w:r>
      <w:proofErr w:type="spellStart"/>
      <w:r w:rsidRPr="00B935C1">
        <w:rPr>
          <w:rFonts w:ascii="Times New Roman" w:eastAsia="Times New Roman" w:hAnsi="Times New Roman"/>
          <w:sz w:val="28"/>
          <w:szCs w:val="28"/>
          <w:lang w:eastAsia="ru-RU"/>
        </w:rPr>
        <w:t>України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від</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2</w:t>
      </w:r>
      <w:r w:rsidRPr="00B935C1">
        <w:rPr>
          <w:rFonts w:ascii="Times New Roman" w:eastAsia="Times New Roman" w:hAnsi="Times New Roman"/>
          <w:sz w:val="28"/>
          <w:szCs w:val="28"/>
          <w:lang w:eastAsia="ru-RU"/>
        </w:rPr>
        <w:t>0.0</w:t>
      </w:r>
      <w:r w:rsidRPr="00B935C1">
        <w:rPr>
          <w:rFonts w:ascii="Times New Roman" w:eastAsia="Times New Roman" w:hAnsi="Times New Roman"/>
          <w:sz w:val="28"/>
          <w:szCs w:val="28"/>
          <w:lang w:val="uk-UA" w:eastAsia="ru-RU"/>
        </w:rPr>
        <w:t>4</w:t>
      </w:r>
      <w:r w:rsidRPr="00B935C1">
        <w:rPr>
          <w:rFonts w:ascii="Times New Roman" w:eastAsia="Times New Roman" w:hAnsi="Times New Roman"/>
          <w:sz w:val="28"/>
          <w:szCs w:val="28"/>
          <w:lang w:eastAsia="ru-RU"/>
        </w:rPr>
        <w:t>.201</w:t>
      </w:r>
      <w:r w:rsidRPr="00B935C1">
        <w:rPr>
          <w:rFonts w:ascii="Times New Roman" w:eastAsia="Times New Roman" w:hAnsi="Times New Roman"/>
          <w:sz w:val="28"/>
          <w:szCs w:val="28"/>
          <w:lang w:val="uk-UA" w:eastAsia="ru-RU"/>
        </w:rPr>
        <w:t>8</w:t>
      </w:r>
      <w:r w:rsidRPr="00B935C1">
        <w:rPr>
          <w:rFonts w:ascii="Times New Roman" w:eastAsia="Times New Roman" w:hAnsi="Times New Roman"/>
          <w:sz w:val="28"/>
          <w:szCs w:val="28"/>
          <w:lang w:eastAsia="ru-RU"/>
        </w:rPr>
        <w:t xml:space="preserve"> № </w:t>
      </w:r>
      <w:r>
        <w:rPr>
          <w:rFonts w:ascii="Times New Roman" w:eastAsia="Times New Roman" w:hAnsi="Times New Roman"/>
          <w:sz w:val="28"/>
          <w:szCs w:val="28"/>
          <w:lang w:val="uk-UA" w:eastAsia="ru-RU"/>
        </w:rPr>
        <w:t>408.</w:t>
      </w:r>
    </w:p>
    <w:p w:rsidR="00331562" w:rsidRPr="00F92FE6" w:rsidRDefault="00331562" w:rsidP="00331562">
      <w:pPr>
        <w:spacing w:after="0" w:line="360" w:lineRule="auto"/>
        <w:ind w:firstLine="567"/>
        <w:jc w:val="both"/>
        <w:rPr>
          <w:rFonts w:ascii="Times New Roman" w:eastAsia="Times New Roman" w:hAnsi="Times New Roman"/>
          <w:bCs/>
          <w:spacing w:val="-6"/>
          <w:sz w:val="28"/>
          <w:szCs w:val="28"/>
          <w:lang w:val="uk-UA" w:eastAsia="ru-RU"/>
        </w:rPr>
      </w:pPr>
      <w:proofErr w:type="spellStart"/>
      <w:proofErr w:type="gramStart"/>
      <w:r w:rsidRPr="00B935C1">
        <w:rPr>
          <w:rFonts w:ascii="Times New Roman" w:eastAsia="Times New Roman" w:hAnsi="Times New Roman"/>
          <w:sz w:val="28"/>
          <w:szCs w:val="28"/>
          <w:lang w:eastAsia="ru-RU"/>
        </w:rPr>
        <w:lastRenderedPageBreak/>
        <w:t>П</w:t>
      </w:r>
      <w:proofErr w:type="gramEnd"/>
      <w:r w:rsidRPr="00B935C1">
        <w:rPr>
          <w:rFonts w:ascii="Times New Roman" w:eastAsia="Times New Roman" w:hAnsi="Times New Roman"/>
          <w:sz w:val="28"/>
          <w:szCs w:val="28"/>
          <w:lang w:eastAsia="ru-RU"/>
        </w:rPr>
        <w:t>ід</w:t>
      </w:r>
      <w:proofErr w:type="spellEnd"/>
      <w:r w:rsidRPr="00B935C1">
        <w:rPr>
          <w:rFonts w:ascii="Times New Roman" w:eastAsia="Times New Roman" w:hAnsi="Times New Roman"/>
          <w:sz w:val="28"/>
          <w:szCs w:val="28"/>
          <w:lang w:eastAsia="ru-RU"/>
        </w:rPr>
        <w:t xml:space="preserve"> час </w:t>
      </w:r>
      <w:proofErr w:type="spellStart"/>
      <w:r w:rsidRPr="00B935C1">
        <w:rPr>
          <w:rFonts w:ascii="Times New Roman" w:eastAsia="Times New Roman" w:hAnsi="Times New Roman"/>
          <w:sz w:val="28"/>
          <w:szCs w:val="28"/>
          <w:lang w:eastAsia="ru-RU"/>
        </w:rPr>
        <w:t>перевірки</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 xml:space="preserve">виконання навчальних програм </w:t>
      </w:r>
      <w:proofErr w:type="spellStart"/>
      <w:r w:rsidRPr="00B935C1">
        <w:rPr>
          <w:rFonts w:ascii="Times New Roman" w:eastAsia="Times New Roman" w:hAnsi="Times New Roman"/>
          <w:sz w:val="28"/>
          <w:szCs w:val="28"/>
          <w:lang w:eastAsia="ru-RU"/>
        </w:rPr>
        <w:t>були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проведені</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співбесіди</w:t>
      </w:r>
      <w:proofErr w:type="spellEnd"/>
      <w:r w:rsidRPr="00B935C1">
        <w:rPr>
          <w:rFonts w:ascii="Times New Roman" w:eastAsia="Times New Roman" w:hAnsi="Times New Roman"/>
          <w:sz w:val="28"/>
          <w:szCs w:val="28"/>
          <w:lang w:eastAsia="ru-RU"/>
        </w:rPr>
        <w:t xml:space="preserve"> з </w:t>
      </w:r>
      <w:proofErr w:type="spellStart"/>
      <w:r w:rsidRPr="00B935C1">
        <w:rPr>
          <w:rFonts w:ascii="Times New Roman" w:eastAsia="Times New Roman" w:hAnsi="Times New Roman"/>
          <w:sz w:val="28"/>
          <w:szCs w:val="28"/>
          <w:lang w:eastAsia="ru-RU"/>
        </w:rPr>
        <w:t>вчителями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перевірен</w:t>
      </w:r>
      <w:proofErr w:type="spellEnd"/>
      <w:r w:rsidRPr="00B935C1">
        <w:rPr>
          <w:rFonts w:ascii="Times New Roman" w:eastAsia="Times New Roman" w:hAnsi="Times New Roman"/>
          <w:sz w:val="28"/>
          <w:szCs w:val="28"/>
          <w:lang w:val="uk-UA" w:eastAsia="ru-RU"/>
        </w:rPr>
        <w:t>о ведення</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класн</w:t>
      </w:r>
      <w:r w:rsidRPr="00B935C1">
        <w:rPr>
          <w:rFonts w:ascii="Times New Roman" w:eastAsia="Times New Roman" w:hAnsi="Times New Roman"/>
          <w:sz w:val="28"/>
          <w:szCs w:val="28"/>
          <w:lang w:val="uk-UA" w:eastAsia="ru-RU"/>
        </w:rPr>
        <w:t>их</w:t>
      </w:r>
      <w:proofErr w:type="spellEnd"/>
      <w:r w:rsidRPr="00B935C1">
        <w:rPr>
          <w:rFonts w:ascii="Times New Roman" w:eastAsia="Times New Roman" w:hAnsi="Times New Roman"/>
          <w:sz w:val="28"/>
          <w:szCs w:val="28"/>
          <w:lang w:eastAsia="ru-RU"/>
        </w:rPr>
        <w:t xml:space="preserve"> журнал</w:t>
      </w:r>
      <w:proofErr w:type="spellStart"/>
      <w:r w:rsidRPr="00B935C1">
        <w:rPr>
          <w:rFonts w:ascii="Times New Roman" w:eastAsia="Times New Roman" w:hAnsi="Times New Roman"/>
          <w:sz w:val="28"/>
          <w:szCs w:val="28"/>
          <w:lang w:val="uk-UA" w:eastAsia="ru-RU"/>
        </w:rPr>
        <w:t>ів</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оформлені</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підсумкові</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звіти</w:t>
      </w:r>
      <w:proofErr w:type="spellEnd"/>
      <w:r w:rsidRPr="00B935C1">
        <w:rPr>
          <w:rFonts w:ascii="Times New Roman" w:eastAsia="Times New Roman" w:hAnsi="Times New Roman"/>
          <w:sz w:val="28"/>
          <w:szCs w:val="28"/>
          <w:lang w:eastAsia="ru-RU"/>
        </w:rPr>
        <w:t>.</w:t>
      </w:r>
    </w:p>
    <w:p w:rsidR="00331562" w:rsidRPr="00B935C1" w:rsidRDefault="00331562" w:rsidP="00331562">
      <w:pPr>
        <w:spacing w:after="0" w:line="360" w:lineRule="auto"/>
        <w:ind w:firstLine="567"/>
        <w:jc w:val="both"/>
        <w:rPr>
          <w:rFonts w:ascii="Times New Roman" w:eastAsia="Times New Roman" w:hAnsi="Times New Roman"/>
          <w:sz w:val="28"/>
          <w:szCs w:val="28"/>
          <w:lang w:val="uk-UA" w:eastAsia="ru-RU"/>
        </w:rPr>
      </w:pPr>
      <w:r w:rsidRPr="00B935C1">
        <w:rPr>
          <w:rFonts w:ascii="Times New Roman" w:eastAsia="Times New Roman" w:hAnsi="Times New Roman"/>
          <w:bCs/>
          <w:iCs/>
          <w:sz w:val="28"/>
          <w:szCs w:val="28"/>
          <w:lang w:val="uk-UA" w:eastAsia="ru-RU"/>
        </w:rPr>
        <w:t>Результати перевірки показали</w:t>
      </w:r>
      <w:r w:rsidRPr="00B935C1">
        <w:rPr>
          <w:rFonts w:ascii="Times New Roman" w:eastAsia="Times New Roman" w:hAnsi="Times New Roman"/>
          <w:sz w:val="28"/>
          <w:szCs w:val="28"/>
          <w:lang w:val="uk-UA"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331562" w:rsidRPr="00B935C1" w:rsidRDefault="00331562" w:rsidP="00331562">
      <w:pPr>
        <w:numPr>
          <w:ilvl w:val="0"/>
          <w:numId w:val="6"/>
        </w:numPr>
        <w:tabs>
          <w:tab w:val="clear" w:pos="720"/>
          <w:tab w:val="num" w:pos="993"/>
        </w:tabs>
        <w:spacing w:after="0" w:line="360" w:lineRule="auto"/>
        <w:ind w:left="851" w:hanging="284"/>
        <w:jc w:val="both"/>
        <w:rPr>
          <w:rFonts w:ascii="Times New Roman" w:eastAsia="Times New Roman" w:hAnsi="Times New Roman"/>
          <w:sz w:val="28"/>
          <w:szCs w:val="28"/>
          <w:lang w:eastAsia="ru-RU"/>
        </w:rPr>
      </w:pPr>
      <w:r w:rsidRPr="00B935C1">
        <w:rPr>
          <w:rFonts w:ascii="Times New Roman" w:eastAsia="Times New Roman" w:hAnsi="Times New Roman"/>
          <w:sz w:val="28"/>
          <w:szCs w:val="28"/>
          <w:lang w:eastAsia="ru-RU"/>
        </w:rPr>
        <w:t>у 1-</w:t>
      </w:r>
      <w:r w:rsidRPr="00B935C1">
        <w:rPr>
          <w:rFonts w:ascii="Times New Roman" w:eastAsia="Times New Roman" w:hAnsi="Times New Roman"/>
          <w:sz w:val="28"/>
          <w:szCs w:val="28"/>
          <w:lang w:val="uk-UA" w:eastAsia="ru-RU"/>
        </w:rPr>
        <w:t>11</w:t>
      </w:r>
      <w:r w:rsidRPr="00B935C1">
        <w:rPr>
          <w:rFonts w:ascii="Times New Roman" w:eastAsia="Times New Roman" w:hAnsi="Times New Roman"/>
          <w:sz w:val="28"/>
          <w:szCs w:val="28"/>
          <w:lang w:eastAsia="ru-RU"/>
        </w:rPr>
        <w:t xml:space="preserve">-х </w:t>
      </w:r>
      <w:proofErr w:type="spellStart"/>
      <w:r w:rsidRPr="00B935C1">
        <w:rPr>
          <w:rFonts w:ascii="Times New Roman" w:eastAsia="Times New Roman" w:hAnsi="Times New Roman"/>
          <w:sz w:val="28"/>
          <w:szCs w:val="28"/>
          <w:lang w:eastAsia="ru-RU"/>
        </w:rPr>
        <w:t>класах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навчальні</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програми</w:t>
      </w:r>
      <w:proofErr w:type="spellEnd"/>
      <w:r w:rsidRPr="00B935C1">
        <w:rPr>
          <w:rFonts w:ascii="Times New Roman" w:eastAsia="Times New Roman" w:hAnsi="Times New Roman"/>
          <w:sz w:val="28"/>
          <w:szCs w:val="28"/>
          <w:lang w:eastAsia="ru-RU"/>
        </w:rPr>
        <w:t xml:space="preserve"> з </w:t>
      </w:r>
      <w:proofErr w:type="spellStart"/>
      <w:r w:rsidRPr="00B935C1">
        <w:rPr>
          <w:rFonts w:ascii="Times New Roman" w:eastAsia="Times New Roman" w:hAnsi="Times New Roman"/>
          <w:sz w:val="28"/>
          <w:szCs w:val="28"/>
          <w:lang w:eastAsia="ru-RU"/>
        </w:rPr>
        <w:t>усіх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предметів</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виконано</w:t>
      </w:r>
      <w:proofErr w:type="spellEnd"/>
      <w:r w:rsidRPr="00B935C1">
        <w:rPr>
          <w:rFonts w:ascii="Times New Roman" w:eastAsia="Times New Roman" w:hAnsi="Times New Roman"/>
          <w:sz w:val="28"/>
          <w:szCs w:val="28"/>
          <w:lang w:eastAsia="ru-RU"/>
        </w:rPr>
        <w:t xml:space="preserve"> </w:t>
      </w:r>
      <w:r w:rsidRPr="00B935C1">
        <w:rPr>
          <w:rFonts w:ascii="Times New Roman" w:eastAsia="Times New Roman" w:hAnsi="Times New Roman"/>
          <w:sz w:val="28"/>
          <w:szCs w:val="28"/>
          <w:lang w:val="uk-UA" w:eastAsia="ru-RU"/>
        </w:rPr>
        <w:t>в повному обсязі</w:t>
      </w:r>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відхилень</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від</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навчальних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програм</w:t>
      </w:r>
      <w:proofErr w:type="spellEnd"/>
      <w:r w:rsidRPr="00B935C1">
        <w:rPr>
          <w:rFonts w:ascii="Times New Roman" w:eastAsia="Times New Roman" w:hAnsi="Times New Roman"/>
          <w:sz w:val="28"/>
          <w:szCs w:val="28"/>
          <w:lang w:eastAsia="ru-RU"/>
        </w:rPr>
        <w:t xml:space="preserve"> не </w:t>
      </w:r>
      <w:proofErr w:type="spellStart"/>
      <w:r w:rsidRPr="00B935C1">
        <w:rPr>
          <w:rFonts w:ascii="Times New Roman" w:eastAsia="Times New Roman" w:hAnsi="Times New Roman"/>
          <w:sz w:val="28"/>
          <w:szCs w:val="28"/>
          <w:lang w:eastAsia="ru-RU"/>
        </w:rPr>
        <w:t>виявлено</w:t>
      </w:r>
      <w:proofErr w:type="spellEnd"/>
      <w:r w:rsidRPr="00B935C1">
        <w:rPr>
          <w:rFonts w:ascii="Times New Roman" w:eastAsia="Times New Roman" w:hAnsi="Times New Roman"/>
          <w:sz w:val="28"/>
          <w:szCs w:val="28"/>
          <w:lang w:val="uk-UA" w:eastAsia="ru-RU"/>
        </w:rPr>
        <w:t xml:space="preserve">, хоча значна частина навчального матеріалу викладалась дистанційно (з використанням освітніх </w:t>
      </w:r>
      <w:proofErr w:type="spellStart"/>
      <w:r w:rsidRPr="00B935C1">
        <w:rPr>
          <w:rFonts w:ascii="Times New Roman" w:eastAsia="Times New Roman" w:hAnsi="Times New Roman"/>
          <w:sz w:val="28"/>
          <w:szCs w:val="28"/>
          <w:lang w:val="uk-UA" w:eastAsia="ru-RU"/>
        </w:rPr>
        <w:t>онлайн-платформ</w:t>
      </w:r>
      <w:proofErr w:type="spellEnd"/>
      <w:r w:rsidRPr="00B935C1">
        <w:rPr>
          <w:rFonts w:ascii="Times New Roman" w:eastAsia="Times New Roman" w:hAnsi="Times New Roman"/>
          <w:sz w:val="28"/>
          <w:szCs w:val="28"/>
          <w:lang w:val="uk-UA" w:eastAsia="ru-RU"/>
        </w:rPr>
        <w:t>)</w:t>
      </w:r>
      <w:r w:rsidRPr="00B935C1">
        <w:rPr>
          <w:rFonts w:ascii="Times New Roman" w:eastAsia="Times New Roman" w:hAnsi="Times New Roman"/>
          <w:sz w:val="28"/>
          <w:szCs w:val="28"/>
          <w:lang w:eastAsia="ru-RU"/>
        </w:rPr>
        <w:t>;</w:t>
      </w:r>
    </w:p>
    <w:p w:rsidR="00331562" w:rsidRPr="00B935C1" w:rsidRDefault="00331562" w:rsidP="00331562">
      <w:pPr>
        <w:numPr>
          <w:ilvl w:val="0"/>
          <w:numId w:val="6"/>
        </w:numPr>
        <w:tabs>
          <w:tab w:val="clear" w:pos="720"/>
          <w:tab w:val="num" w:pos="993"/>
        </w:tabs>
        <w:spacing w:after="0" w:line="360" w:lineRule="auto"/>
        <w:ind w:left="851" w:hanging="284"/>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331562" w:rsidRPr="00B935C1" w:rsidRDefault="00331562" w:rsidP="00331562">
      <w:pPr>
        <w:numPr>
          <w:ilvl w:val="0"/>
          <w:numId w:val="6"/>
        </w:numPr>
        <w:tabs>
          <w:tab w:val="clear" w:pos="720"/>
          <w:tab w:val="num" w:pos="993"/>
        </w:tabs>
        <w:spacing w:after="0" w:line="360" w:lineRule="auto"/>
        <w:ind w:left="851" w:hanging="284"/>
        <w:jc w:val="both"/>
        <w:rPr>
          <w:rFonts w:ascii="Times New Roman" w:eastAsia="Times New Roman" w:hAnsi="Times New Roman"/>
          <w:sz w:val="28"/>
          <w:szCs w:val="28"/>
          <w:lang w:eastAsia="ru-RU"/>
        </w:rPr>
      </w:pPr>
      <w:proofErr w:type="spellStart"/>
      <w:r w:rsidRPr="00B935C1">
        <w:rPr>
          <w:rFonts w:ascii="Times New Roman" w:eastAsia="Times New Roman" w:hAnsi="Times New Roman"/>
          <w:sz w:val="28"/>
          <w:szCs w:val="28"/>
          <w:lang w:eastAsia="ru-RU"/>
        </w:rPr>
        <w:t>кількість</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обов’язкових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лабораторних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практичних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чи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інших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робіт</w:t>
      </w:r>
      <w:proofErr w:type="spellEnd"/>
      <w:r w:rsidRPr="00B935C1">
        <w:rPr>
          <w:rFonts w:ascii="Times New Roman" w:eastAsia="Times New Roman" w:hAnsi="Times New Roman"/>
          <w:sz w:val="28"/>
          <w:szCs w:val="28"/>
          <w:lang w:eastAsia="ru-RU"/>
        </w:rPr>
        <w:t xml:space="preserve"> (</w:t>
      </w:r>
      <w:proofErr w:type="spellStart"/>
      <w:proofErr w:type="gramStart"/>
      <w:r w:rsidRPr="00B935C1">
        <w:rPr>
          <w:rFonts w:ascii="Times New Roman" w:eastAsia="Times New Roman" w:hAnsi="Times New Roman"/>
          <w:sz w:val="28"/>
          <w:szCs w:val="28"/>
          <w:lang w:eastAsia="ru-RU"/>
        </w:rPr>
        <w:t>досл</w:t>
      </w:r>
      <w:proofErr w:type="gramEnd"/>
      <w:r w:rsidRPr="00B935C1">
        <w:rPr>
          <w:rFonts w:ascii="Times New Roman" w:eastAsia="Times New Roman" w:hAnsi="Times New Roman"/>
          <w:sz w:val="28"/>
          <w:szCs w:val="28"/>
          <w:lang w:eastAsia="ru-RU"/>
        </w:rPr>
        <w:t>ідів</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передбачених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чинними</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програмами</w:t>
      </w:r>
      <w:proofErr w:type="spellEnd"/>
      <w:r w:rsidRPr="00B935C1">
        <w:rPr>
          <w:rFonts w:ascii="Times New Roman" w:eastAsia="Times New Roman" w:hAnsi="Times New Roman"/>
          <w:sz w:val="28"/>
          <w:szCs w:val="28"/>
          <w:lang w:eastAsia="ru-RU"/>
        </w:rPr>
        <w:t xml:space="preserve"> з </w:t>
      </w:r>
      <w:proofErr w:type="spellStart"/>
      <w:r w:rsidRPr="00B935C1">
        <w:rPr>
          <w:rFonts w:ascii="Times New Roman" w:eastAsia="Times New Roman" w:hAnsi="Times New Roman"/>
          <w:sz w:val="28"/>
          <w:szCs w:val="28"/>
          <w:lang w:eastAsia="ru-RU"/>
        </w:rPr>
        <w:t>навчальних</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предметів</w:t>
      </w:r>
      <w:proofErr w:type="spellEnd"/>
      <w:r w:rsidRPr="00B935C1">
        <w:rPr>
          <w:rFonts w:ascii="Times New Roman" w:eastAsia="Times New Roman" w:hAnsi="Times New Roman"/>
          <w:sz w:val="28"/>
          <w:szCs w:val="28"/>
          <w:lang w:eastAsia="ru-RU"/>
        </w:rPr>
        <w:t xml:space="preserve">, </w:t>
      </w:r>
      <w:proofErr w:type="spellStart"/>
      <w:r w:rsidRPr="00B935C1">
        <w:rPr>
          <w:rFonts w:ascii="Times New Roman" w:eastAsia="Times New Roman" w:hAnsi="Times New Roman"/>
          <w:sz w:val="28"/>
          <w:szCs w:val="28"/>
          <w:lang w:eastAsia="ru-RU"/>
        </w:rPr>
        <w:t>дотримана</w:t>
      </w:r>
      <w:proofErr w:type="spellEnd"/>
      <w:r w:rsidRPr="00B935C1">
        <w:rPr>
          <w:rFonts w:ascii="Times New Roman" w:eastAsia="Times New Roman" w:hAnsi="Times New Roman"/>
          <w:sz w:val="28"/>
          <w:szCs w:val="28"/>
          <w:lang w:eastAsia="ru-RU"/>
        </w:rPr>
        <w:t>;</w:t>
      </w:r>
    </w:p>
    <w:p w:rsidR="00331562" w:rsidRPr="00B935C1" w:rsidRDefault="00331562" w:rsidP="00331562">
      <w:pPr>
        <w:numPr>
          <w:ilvl w:val="0"/>
          <w:numId w:val="6"/>
        </w:numPr>
        <w:tabs>
          <w:tab w:val="clear" w:pos="720"/>
          <w:tab w:val="num" w:pos="993"/>
        </w:tabs>
        <w:spacing w:after="0" w:line="360" w:lineRule="auto"/>
        <w:ind w:left="851" w:hanging="284"/>
        <w:jc w:val="both"/>
        <w:rPr>
          <w:rFonts w:ascii="Times New Roman" w:eastAsia="Times New Roman" w:hAnsi="Times New Roman"/>
          <w:sz w:val="28"/>
          <w:szCs w:val="28"/>
          <w:lang w:eastAsia="ru-RU"/>
        </w:rPr>
      </w:pPr>
      <w:r w:rsidRPr="00B935C1">
        <w:rPr>
          <w:rFonts w:ascii="Times New Roman" w:eastAsia="Times New Roman" w:hAnsi="Times New Roman"/>
          <w:sz w:val="28"/>
          <w:szCs w:val="28"/>
          <w:lang w:val="uk-UA" w:eastAsia="ru-RU"/>
        </w:rPr>
        <w:t xml:space="preserve">варіативна складова навчального плану закладу освіти на </w:t>
      </w:r>
      <w:r w:rsidRPr="00B935C1">
        <w:rPr>
          <w:rFonts w:ascii="Times New Roman" w:eastAsia="Times New Roman" w:hAnsi="Times New Roman"/>
          <w:bCs/>
          <w:spacing w:val="-6"/>
          <w:sz w:val="28"/>
          <w:szCs w:val="28"/>
          <w:lang w:eastAsia="ru-RU"/>
        </w:rPr>
        <w:t>2021/2022</w:t>
      </w:r>
      <w:r w:rsidRPr="00B935C1">
        <w:rPr>
          <w:rFonts w:ascii="Times New Roman" w:eastAsia="Times New Roman" w:hAnsi="Times New Roman"/>
          <w:sz w:val="28"/>
          <w:szCs w:val="28"/>
          <w:lang w:val="uk-UA" w:eastAsia="ru-RU"/>
        </w:rPr>
        <w:t>навчальний рік  в 1-11-х класах виконана.</w:t>
      </w:r>
    </w:p>
    <w:p w:rsidR="00331562" w:rsidRPr="00F92FE6" w:rsidRDefault="00331562" w:rsidP="00331562">
      <w:pPr>
        <w:spacing w:after="0" w:line="360" w:lineRule="auto"/>
        <w:rPr>
          <w:rFonts w:ascii="Times New Roman" w:hAnsi="Times New Roman"/>
          <w:b/>
          <w:sz w:val="28"/>
          <w:szCs w:val="28"/>
          <w:u w:val="single"/>
          <w:lang w:val="uk-UA"/>
        </w:rPr>
      </w:pPr>
      <w:r>
        <w:rPr>
          <w:rFonts w:ascii="Times New Roman" w:eastAsia="Times New Roman" w:hAnsi="Times New Roman"/>
          <w:sz w:val="28"/>
          <w:szCs w:val="28"/>
          <w:lang w:val="uk-UA" w:eastAsia="ru-RU"/>
        </w:rPr>
        <w:t xml:space="preserve">                                         </w:t>
      </w:r>
      <w:r w:rsidRPr="00F92FE6">
        <w:rPr>
          <w:rFonts w:ascii="Times New Roman" w:hAnsi="Times New Roman"/>
          <w:b/>
          <w:sz w:val="28"/>
          <w:szCs w:val="28"/>
          <w:u w:val="single"/>
          <w:lang w:val="uk-UA"/>
        </w:rPr>
        <w:t>Інклюзивне навчання</w:t>
      </w:r>
    </w:p>
    <w:p w:rsidR="00331562" w:rsidRPr="00B935C1" w:rsidRDefault="00331562" w:rsidP="00331562">
      <w:pPr>
        <w:tabs>
          <w:tab w:val="left" w:pos="0"/>
          <w:tab w:val="left" w:pos="1260"/>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935C1">
        <w:rPr>
          <w:rFonts w:ascii="Times New Roman" w:eastAsia="Times New Roman" w:hAnsi="Times New Roman"/>
          <w:sz w:val="28"/>
          <w:szCs w:val="28"/>
          <w:lang w:val="uk-UA" w:eastAsia="ru-RU"/>
        </w:rPr>
        <w:t>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видані накази по школі: про організацію інклюзивного навчання у 2021/2022 навчальному році, накази « Про створення в закладі команди психолого-педагогічного супроводу дітей з особливими освітніми потребами» для кожного учня.</w:t>
      </w:r>
    </w:p>
    <w:p w:rsidR="00331562" w:rsidRPr="00F92FE6" w:rsidRDefault="00331562" w:rsidP="00331562">
      <w:pPr>
        <w:spacing w:after="0" w:line="360" w:lineRule="auto"/>
        <w:jc w:val="both"/>
        <w:rPr>
          <w:rFonts w:ascii="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935C1">
        <w:rPr>
          <w:rFonts w:ascii="Times New Roman" w:eastAsia="Times New Roman" w:hAnsi="Times New Roman"/>
          <w:sz w:val="28"/>
          <w:szCs w:val="28"/>
          <w:lang w:val="uk-UA" w:eastAsia="ru-RU"/>
        </w:rPr>
        <w:t>Індивідуальний навчальний план для учнів 3-А та 4-А класу</w:t>
      </w:r>
      <w:r w:rsidRPr="00B935C1">
        <w:rPr>
          <w:rFonts w:ascii="Times New Roman" w:hAnsi="Times New Roman"/>
          <w:sz w:val="28"/>
          <w:szCs w:val="28"/>
          <w:lang w:val="uk-UA" w:eastAsia="ru-RU"/>
        </w:rPr>
        <w:t xml:space="preserve"> складено у відповідності до Державного стандарту початкової освіти (постанова КМУ від </w:t>
      </w:r>
      <w:r w:rsidRPr="00B935C1">
        <w:rPr>
          <w:rFonts w:ascii="Times New Roman" w:hAnsi="Times New Roman"/>
          <w:sz w:val="28"/>
          <w:szCs w:val="28"/>
          <w:lang w:val="uk-UA" w:eastAsia="ru-RU"/>
        </w:rPr>
        <w:lastRenderedPageBreak/>
        <w:t>21.02.2018 № 87)  та Типової освітньої програми для 3-4 класів закладів загальної середньої освіти, розробленої під керівництвом О.Я. Савченко та затвердженою наказом МОН України від 27.12</w:t>
      </w:r>
      <w:r>
        <w:rPr>
          <w:rFonts w:ascii="Times New Roman" w:hAnsi="Times New Roman"/>
          <w:sz w:val="28"/>
          <w:szCs w:val="28"/>
          <w:lang w:val="uk-UA" w:eastAsia="ru-RU"/>
        </w:rPr>
        <w:t xml:space="preserve">.2018 № 268.     </w:t>
      </w:r>
    </w:p>
    <w:p w:rsidR="00331562" w:rsidRPr="00B935C1"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935C1">
        <w:rPr>
          <w:rFonts w:ascii="Times New Roman" w:eastAsia="Times New Roman" w:hAnsi="Times New Roman"/>
          <w:sz w:val="28"/>
          <w:szCs w:val="28"/>
          <w:lang w:val="uk-UA" w:eastAsia="ru-RU"/>
        </w:rPr>
        <w:t xml:space="preserve">Розклад навчальних та </w:t>
      </w:r>
      <w:proofErr w:type="spellStart"/>
      <w:r w:rsidRPr="00B935C1">
        <w:rPr>
          <w:rFonts w:ascii="Times New Roman" w:eastAsia="Times New Roman" w:hAnsi="Times New Roman"/>
          <w:sz w:val="28"/>
          <w:szCs w:val="28"/>
          <w:lang w:val="uk-UA" w:eastAsia="ru-RU"/>
        </w:rPr>
        <w:t>корекційно-розвиткових</w:t>
      </w:r>
      <w:proofErr w:type="spellEnd"/>
      <w:r w:rsidRPr="00B935C1">
        <w:rPr>
          <w:rFonts w:ascii="Times New Roman" w:eastAsia="Times New Roman" w:hAnsi="Times New Roman"/>
          <w:sz w:val="28"/>
          <w:szCs w:val="28"/>
          <w:lang w:val="uk-UA" w:eastAsia="ru-RU"/>
        </w:rPr>
        <w:t xml:space="preserve"> занять для учнів з особливими освітніми потребами був затверджений директором закладу, погоджений  директором Чугуївського ІРЦ та батьками учнів.</w:t>
      </w:r>
    </w:p>
    <w:p w:rsidR="00331562" w:rsidRPr="00B935C1" w:rsidRDefault="00331562" w:rsidP="00331562">
      <w:pPr>
        <w:tabs>
          <w:tab w:val="left" w:pos="0"/>
        </w:tabs>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935C1">
        <w:rPr>
          <w:rFonts w:ascii="Times New Roman" w:eastAsia="Times New Roman" w:hAnsi="Times New Roman"/>
          <w:sz w:val="28"/>
          <w:szCs w:val="28"/>
          <w:lang w:val="uk-UA" w:eastAsia="ru-RU"/>
        </w:rPr>
        <w:t>Навчання учнів здійснювалось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особливими освітніми потребами здійснювалось згідно критеріїв оцінювання.</w:t>
      </w:r>
    </w:p>
    <w:p w:rsidR="00331562" w:rsidRPr="00F92FE6" w:rsidRDefault="00331562" w:rsidP="00331562">
      <w:pPr>
        <w:spacing w:after="0" w:line="360" w:lineRule="auto"/>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Питання організації інклюзивного навчання розглядались  на нараді при директорові  (грудень 2021 року, травень  2022</w:t>
      </w:r>
      <w:r>
        <w:rPr>
          <w:rFonts w:ascii="Times New Roman" w:eastAsia="Times New Roman" w:hAnsi="Times New Roman"/>
          <w:sz w:val="28"/>
          <w:szCs w:val="28"/>
          <w:lang w:val="uk-UA" w:eastAsia="ru-RU"/>
        </w:rPr>
        <w:t xml:space="preserve"> року) та засіданнях команди супроводу дітей за окремим планом.</w:t>
      </w:r>
    </w:p>
    <w:p w:rsidR="00331562" w:rsidRPr="00F92FE6" w:rsidRDefault="00331562" w:rsidP="00331562">
      <w:pPr>
        <w:spacing w:after="0" w:line="360" w:lineRule="auto"/>
        <w:rPr>
          <w:rFonts w:ascii="Times New Roman" w:eastAsia="Times New Roman" w:hAnsi="Times New Roman"/>
          <w:b/>
          <w:sz w:val="28"/>
          <w:szCs w:val="28"/>
          <w:u w:val="single"/>
          <w:lang w:val="uk-UA" w:eastAsia="ru-RU"/>
        </w:rPr>
      </w:pPr>
      <w:r>
        <w:rPr>
          <w:rFonts w:ascii="Times New Roman" w:eastAsia="Times New Roman" w:hAnsi="Times New Roman"/>
          <w:sz w:val="28"/>
          <w:szCs w:val="28"/>
          <w:lang w:val="uk-UA" w:eastAsia="ru-RU"/>
        </w:rPr>
        <w:t xml:space="preserve">          </w:t>
      </w:r>
      <w:r w:rsidRPr="00F92FE6">
        <w:rPr>
          <w:rFonts w:ascii="Times New Roman" w:eastAsia="Times New Roman" w:hAnsi="Times New Roman"/>
          <w:b/>
          <w:sz w:val="28"/>
          <w:szCs w:val="28"/>
          <w:u w:val="single"/>
          <w:lang w:val="uk-UA" w:eastAsia="ru-RU"/>
        </w:rPr>
        <w:t>Соціальний захист учнів та робота з дітьми пільгових категорій</w:t>
      </w:r>
    </w:p>
    <w:p w:rsidR="00331562" w:rsidRPr="00B935C1"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b/>
          <w:color w:val="548DD4" w:themeColor="text2" w:themeTint="99"/>
          <w:sz w:val="28"/>
          <w:szCs w:val="28"/>
          <w:lang w:val="uk-UA" w:eastAsia="ru-RU"/>
        </w:rPr>
        <w:t xml:space="preserve">         </w:t>
      </w:r>
      <w:r w:rsidRPr="00B935C1">
        <w:rPr>
          <w:rFonts w:ascii="Times New Roman" w:eastAsia="Times New Roman" w:hAnsi="Times New Roman"/>
          <w:sz w:val="28"/>
          <w:szCs w:val="28"/>
          <w:lang w:val="uk-UA" w:eastAsia="ru-RU"/>
        </w:rPr>
        <w:t>Упродовж 2021/2022 навчального року робота закладу щодо соціального захисту дітей пільгових категорій була спрямована на дотримання Ко</w:t>
      </w:r>
      <w:r>
        <w:rPr>
          <w:rFonts w:ascii="Times New Roman" w:eastAsia="Times New Roman" w:hAnsi="Times New Roman"/>
          <w:sz w:val="28"/>
          <w:szCs w:val="28"/>
          <w:lang w:val="uk-UA" w:eastAsia="ru-RU"/>
        </w:rPr>
        <w:t>нвенції ООН «Про права дитини»,</w:t>
      </w:r>
      <w:r w:rsidRPr="00B935C1">
        <w:rPr>
          <w:rFonts w:ascii="Times New Roman" w:eastAsia="Times New Roman" w:hAnsi="Times New Roman"/>
          <w:sz w:val="28"/>
          <w:szCs w:val="28"/>
          <w:lang w:val="uk-UA" w:eastAsia="ru-RU"/>
        </w:rPr>
        <w:t>виконання законів України «Про освіту», «Про</w:t>
      </w:r>
      <w:r>
        <w:rPr>
          <w:rFonts w:ascii="Times New Roman" w:eastAsia="Times New Roman" w:hAnsi="Times New Roman"/>
          <w:sz w:val="28"/>
          <w:szCs w:val="28"/>
          <w:lang w:val="uk-UA" w:eastAsia="ru-RU"/>
        </w:rPr>
        <w:t xml:space="preserve"> повну</w:t>
      </w:r>
      <w:r w:rsidRPr="00B935C1">
        <w:rPr>
          <w:rFonts w:ascii="Times New Roman" w:eastAsia="Times New Roman" w:hAnsi="Times New Roman"/>
          <w:sz w:val="28"/>
          <w:szCs w:val="28"/>
          <w:lang w:val="uk-UA" w:eastAsia="ru-RU"/>
        </w:rPr>
        <w:t xml:space="preserve">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w:t>
      </w:r>
      <w:r>
        <w:rPr>
          <w:rFonts w:ascii="Times New Roman" w:eastAsia="Times New Roman" w:hAnsi="Times New Roman"/>
          <w:sz w:val="28"/>
          <w:szCs w:val="28"/>
          <w:lang w:val="uk-UA" w:eastAsia="ru-RU"/>
        </w:rPr>
        <w:t>іклування, та осіб із їх числа»</w:t>
      </w:r>
      <w:r w:rsidRPr="00B935C1">
        <w:rPr>
          <w:rFonts w:ascii="Times New Roman" w:eastAsia="Times New Roman" w:hAnsi="Times New Roman"/>
          <w:sz w:val="28"/>
          <w:szCs w:val="28"/>
          <w:lang w:val="uk-UA" w:eastAsia="ru-RU"/>
        </w:rPr>
        <w:t xml:space="preserve">, «Про додаткові заходи щодо посилення соціального захисту </w:t>
      </w:r>
      <w:r>
        <w:rPr>
          <w:rFonts w:ascii="Times New Roman" w:eastAsia="Times New Roman" w:hAnsi="Times New Roman"/>
          <w:sz w:val="28"/>
          <w:szCs w:val="28"/>
          <w:lang w:val="uk-UA" w:eastAsia="ru-RU"/>
        </w:rPr>
        <w:t>багатодітних і неповних сімей» від 30.12.2000, №1396/2000</w:t>
      </w:r>
      <w:r w:rsidRPr="00B935C1">
        <w:rPr>
          <w:rFonts w:ascii="Times New Roman" w:eastAsia="Times New Roman" w:hAnsi="Times New Roman"/>
          <w:sz w:val="28"/>
          <w:szCs w:val="28"/>
          <w:lang w:val="uk-UA" w:eastAsia="ru-RU"/>
        </w:rPr>
        <w:t>, «Про затвердження комплексних заходів щодо профілактики бездоглядності та правопорушень серед дітей, їх соціальної реабілітації» ( від 18.03.2001, №2402-</w:t>
      </w:r>
      <w:r w:rsidRPr="00B935C1">
        <w:rPr>
          <w:rFonts w:ascii="Times New Roman" w:eastAsia="Times New Roman" w:hAnsi="Times New Roman"/>
          <w:sz w:val="28"/>
          <w:szCs w:val="28"/>
          <w:lang w:val="en-US" w:eastAsia="ru-RU"/>
        </w:rPr>
        <w:t>III</w:t>
      </w:r>
      <w:r w:rsidRPr="00B935C1">
        <w:rPr>
          <w:rFonts w:ascii="Times New Roman" w:eastAsia="Times New Roman" w:hAnsi="Times New Roman"/>
          <w:sz w:val="28"/>
          <w:szCs w:val="28"/>
          <w:lang w:val="uk-UA" w:eastAsia="ru-RU"/>
        </w:rPr>
        <w:t>).</w:t>
      </w:r>
    </w:p>
    <w:p w:rsidR="00331562" w:rsidRPr="00B935C1"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935C1">
        <w:rPr>
          <w:rFonts w:ascii="Times New Roman" w:eastAsia="Times New Roman" w:hAnsi="Times New Roman"/>
          <w:sz w:val="28"/>
          <w:szCs w:val="28"/>
          <w:lang w:val="uk-UA" w:eastAsia="ru-RU"/>
        </w:rPr>
        <w:t>Робота з даного напрямку проводилась відповідно до річного плану роботи закладу на 2021/2022 навчальний рік</w:t>
      </w:r>
      <w:r>
        <w:rPr>
          <w:rFonts w:ascii="Times New Roman" w:eastAsia="Times New Roman" w:hAnsi="Times New Roman"/>
          <w:sz w:val="28"/>
          <w:szCs w:val="28"/>
          <w:lang w:val="uk-UA" w:eastAsia="ru-RU"/>
        </w:rPr>
        <w:t>, саме :</w:t>
      </w:r>
    </w:p>
    <w:p w:rsidR="00331562"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 </w:t>
      </w:r>
      <w:proofErr w:type="spellStart"/>
      <w:r w:rsidRPr="00B935C1">
        <w:rPr>
          <w:rFonts w:ascii="Times New Roman" w:eastAsia="Times New Roman" w:hAnsi="Times New Roman"/>
          <w:sz w:val="28"/>
          <w:szCs w:val="28"/>
          <w:lang w:val="uk-UA" w:eastAsia="ru-RU"/>
        </w:rPr>
        <w:t>формлення</w:t>
      </w:r>
      <w:proofErr w:type="spellEnd"/>
      <w:r w:rsidRPr="00B935C1">
        <w:rPr>
          <w:rFonts w:ascii="Times New Roman" w:eastAsia="Times New Roman" w:hAnsi="Times New Roman"/>
          <w:sz w:val="28"/>
          <w:szCs w:val="28"/>
          <w:lang w:val="uk-UA" w:eastAsia="ru-RU"/>
        </w:rPr>
        <w:t xml:space="preserve"> та ведення соціальних паспортів класів, підготовки необхідної і</w:t>
      </w:r>
      <w:r>
        <w:rPr>
          <w:rFonts w:ascii="Times New Roman" w:eastAsia="Times New Roman" w:hAnsi="Times New Roman"/>
          <w:sz w:val="28"/>
          <w:szCs w:val="28"/>
          <w:lang w:val="uk-UA" w:eastAsia="ru-RU"/>
        </w:rPr>
        <w:t xml:space="preserve">нформації, документів, </w:t>
      </w:r>
      <w:proofErr w:type="spellStart"/>
      <w:r>
        <w:rPr>
          <w:rFonts w:ascii="Times New Roman" w:eastAsia="Times New Roman" w:hAnsi="Times New Roman"/>
          <w:sz w:val="28"/>
          <w:szCs w:val="28"/>
          <w:lang w:val="uk-UA" w:eastAsia="ru-RU"/>
        </w:rPr>
        <w:t>проводення</w:t>
      </w:r>
      <w:proofErr w:type="spellEnd"/>
      <w:r w:rsidRPr="00B935C1">
        <w:rPr>
          <w:rFonts w:ascii="Times New Roman" w:eastAsia="Times New Roman" w:hAnsi="Times New Roman"/>
          <w:sz w:val="28"/>
          <w:szCs w:val="28"/>
          <w:lang w:val="uk-UA" w:eastAsia="ru-RU"/>
        </w:rPr>
        <w:t xml:space="preserve"> консультації, інструктажі щодо організації роботи з дітьми пільго</w:t>
      </w:r>
      <w:r>
        <w:rPr>
          <w:rFonts w:ascii="Times New Roman" w:eastAsia="Times New Roman" w:hAnsi="Times New Roman"/>
          <w:sz w:val="28"/>
          <w:szCs w:val="28"/>
          <w:lang w:val="uk-UA" w:eastAsia="ru-RU"/>
        </w:rPr>
        <w:t xml:space="preserve">вого контингенту; </w:t>
      </w:r>
    </w:p>
    <w:p w:rsidR="00331562" w:rsidRDefault="00331562" w:rsidP="00331562">
      <w:pPr>
        <w:spacing w:after="0" w:line="36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-проведення</w:t>
      </w:r>
      <w:proofErr w:type="spellEnd"/>
      <w:r>
        <w:rPr>
          <w:rFonts w:ascii="Times New Roman" w:eastAsia="Times New Roman" w:hAnsi="Times New Roman"/>
          <w:sz w:val="28"/>
          <w:szCs w:val="28"/>
          <w:lang w:val="uk-UA" w:eastAsia="ru-RU"/>
        </w:rPr>
        <w:t xml:space="preserve"> роз’яснювальної роботи</w:t>
      </w:r>
      <w:r w:rsidRPr="00B935C1">
        <w:rPr>
          <w:rFonts w:ascii="Times New Roman" w:eastAsia="Times New Roman" w:hAnsi="Times New Roman"/>
          <w:sz w:val="28"/>
          <w:szCs w:val="28"/>
          <w:lang w:val="uk-UA" w:eastAsia="ru-RU"/>
        </w:rPr>
        <w:t xml:space="preserve"> з батьками, опікунами дітей з питань охорони прав та інтересів дитини;</w:t>
      </w:r>
    </w:p>
    <w:p w:rsidR="00331562" w:rsidRPr="00B935C1"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 проведення</w:t>
      </w:r>
      <w:r w:rsidRPr="00B935C1">
        <w:rPr>
          <w:rFonts w:ascii="Times New Roman" w:eastAsia="Times New Roman" w:hAnsi="Times New Roman"/>
          <w:sz w:val="28"/>
          <w:szCs w:val="28"/>
          <w:lang w:val="uk-UA" w:eastAsia="ru-RU"/>
        </w:rPr>
        <w:t xml:space="preserve"> первинних та контрольних обстежень умов життя і виховання дітей. </w:t>
      </w:r>
    </w:p>
    <w:p w:rsidR="00331562" w:rsidRPr="00B935C1"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Узагальнена</w:t>
      </w:r>
      <w:r w:rsidRPr="00B935C1">
        <w:rPr>
          <w:rFonts w:ascii="Times New Roman" w:eastAsia="Times New Roman" w:hAnsi="Times New Roman"/>
          <w:sz w:val="28"/>
          <w:szCs w:val="28"/>
          <w:lang w:val="uk-UA" w:eastAsia="ru-RU"/>
        </w:rPr>
        <w:t xml:space="preserve"> інформацію про проведену роботу</w:t>
      </w:r>
      <w:r>
        <w:rPr>
          <w:rFonts w:ascii="Times New Roman" w:eastAsia="Times New Roman" w:hAnsi="Times New Roman"/>
          <w:sz w:val="28"/>
          <w:szCs w:val="28"/>
          <w:lang w:val="uk-UA" w:eastAsia="ru-RU"/>
        </w:rPr>
        <w:t xml:space="preserve"> розглядалася</w:t>
      </w:r>
      <w:r w:rsidRPr="00B935C1">
        <w:rPr>
          <w:rFonts w:ascii="Times New Roman" w:eastAsia="Times New Roman" w:hAnsi="Times New Roman"/>
          <w:sz w:val="28"/>
          <w:szCs w:val="28"/>
          <w:lang w:val="uk-UA" w:eastAsia="ru-RU"/>
        </w:rPr>
        <w:t xml:space="preserve"> на нарадах при директорові, засіданнях МО класних керівників закладу, на батьківських зборах, конференціях тощо. </w:t>
      </w:r>
    </w:p>
    <w:p w:rsidR="00331562" w:rsidRPr="00B935C1" w:rsidRDefault="00331562" w:rsidP="00331562">
      <w:pPr>
        <w:spacing w:after="0" w:line="360" w:lineRule="auto"/>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 xml:space="preserve">Постійно здійснювався контроль за відвідуванням занять дітьми, які залишились без батьківського піклування, та інших дітей  соціально вразливих категорій. </w:t>
      </w:r>
    </w:p>
    <w:p w:rsidR="00331562" w:rsidRDefault="00331562" w:rsidP="00331562">
      <w:pPr>
        <w:spacing w:after="0" w:line="360" w:lineRule="auto"/>
        <w:jc w:val="both"/>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Створено банк да</w:t>
      </w:r>
      <w:r>
        <w:rPr>
          <w:rFonts w:ascii="Times New Roman" w:eastAsia="Times New Roman" w:hAnsi="Times New Roman"/>
          <w:sz w:val="28"/>
          <w:szCs w:val="28"/>
          <w:lang w:val="uk-UA" w:eastAsia="ru-RU"/>
        </w:rPr>
        <w:t>них дітей пільгових категорій:</w:t>
      </w:r>
    </w:p>
    <w:p w:rsidR="00331562" w:rsidRPr="00B935C1"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B935C1">
        <w:rPr>
          <w:rFonts w:ascii="Times New Roman" w:eastAsia="Times New Roman" w:hAnsi="Times New Roman"/>
          <w:sz w:val="28"/>
          <w:szCs w:val="28"/>
          <w:lang w:val="uk-UA" w:eastAsia="ru-RU"/>
        </w:rPr>
        <w:t>Позбавлені батьківського піклування – 3 учні;</w:t>
      </w:r>
    </w:p>
    <w:p w:rsidR="00331562" w:rsidRPr="00B935C1" w:rsidRDefault="00331562" w:rsidP="00331562">
      <w:pPr>
        <w:numPr>
          <w:ilvl w:val="0"/>
          <w:numId w:val="14"/>
        </w:numPr>
        <w:spacing w:after="0" w:line="360" w:lineRule="auto"/>
        <w:contextualSpacing/>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Діти, які опинилися в складних життєвих обставинах – 11 учнів;</w:t>
      </w:r>
    </w:p>
    <w:p w:rsidR="00331562" w:rsidRPr="00B935C1" w:rsidRDefault="00331562" w:rsidP="00331562">
      <w:pPr>
        <w:numPr>
          <w:ilvl w:val="0"/>
          <w:numId w:val="14"/>
        </w:numPr>
        <w:spacing w:after="0" w:line="360" w:lineRule="auto"/>
        <w:contextualSpacing/>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Діти, батьки яких перебували в зоні АТО – 1 учень;</w:t>
      </w:r>
    </w:p>
    <w:p w:rsidR="00331562" w:rsidRPr="00B935C1" w:rsidRDefault="00331562" w:rsidP="00331562">
      <w:pPr>
        <w:numPr>
          <w:ilvl w:val="0"/>
          <w:numId w:val="14"/>
        </w:numPr>
        <w:spacing w:after="0" w:line="360" w:lineRule="auto"/>
        <w:contextualSpacing/>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Діти, які постраждали внаслідок Чорнобильської катастрофи –</w:t>
      </w:r>
    </w:p>
    <w:p w:rsidR="00331562" w:rsidRPr="00B935C1" w:rsidRDefault="00331562" w:rsidP="00331562">
      <w:pPr>
        <w:numPr>
          <w:ilvl w:val="0"/>
          <w:numId w:val="14"/>
        </w:numPr>
        <w:spacing w:after="0" w:line="360" w:lineRule="auto"/>
        <w:contextualSpacing/>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Діти з багатодітних сімей – 20 учнів;</w:t>
      </w:r>
    </w:p>
    <w:p w:rsidR="00331562" w:rsidRPr="00B935C1" w:rsidRDefault="00331562" w:rsidP="00331562">
      <w:pPr>
        <w:numPr>
          <w:ilvl w:val="0"/>
          <w:numId w:val="14"/>
        </w:numPr>
        <w:spacing w:after="0" w:line="360" w:lineRule="auto"/>
        <w:contextualSpacing/>
        <w:rPr>
          <w:rFonts w:ascii="Times New Roman" w:eastAsia="Times New Roman" w:hAnsi="Times New Roman"/>
          <w:sz w:val="28"/>
          <w:szCs w:val="28"/>
          <w:lang w:val="uk-UA" w:eastAsia="ru-RU"/>
        </w:rPr>
      </w:pPr>
      <w:r w:rsidRPr="00B935C1">
        <w:rPr>
          <w:rFonts w:ascii="Times New Roman" w:eastAsia="Times New Roman" w:hAnsi="Times New Roman"/>
          <w:sz w:val="28"/>
          <w:szCs w:val="28"/>
          <w:lang w:val="uk-UA" w:eastAsia="ru-RU"/>
        </w:rPr>
        <w:t>Діти – напівсироти – 1 учень;</w:t>
      </w:r>
    </w:p>
    <w:p w:rsidR="00331562" w:rsidRPr="00D02684" w:rsidRDefault="00331562" w:rsidP="00314C79">
      <w:pPr>
        <w:numPr>
          <w:ilvl w:val="0"/>
          <w:numId w:val="14"/>
        </w:numPr>
        <w:spacing w:after="0" w:line="360" w:lineRule="auto"/>
        <w:ind w:left="714" w:hanging="357"/>
        <w:contextualSpacing/>
        <w:rPr>
          <w:rFonts w:ascii="Times New Roman" w:eastAsia="Times New Roman" w:hAnsi="Times New Roman"/>
          <w:sz w:val="28"/>
          <w:szCs w:val="28"/>
          <w:lang w:val="uk-UA" w:eastAsia="ru-RU"/>
        </w:rPr>
      </w:pPr>
      <w:r w:rsidRPr="00D02684">
        <w:rPr>
          <w:rFonts w:ascii="Times New Roman" w:eastAsia="Times New Roman" w:hAnsi="Times New Roman"/>
          <w:sz w:val="28"/>
          <w:szCs w:val="28"/>
          <w:lang w:val="uk-UA" w:eastAsia="ru-RU"/>
        </w:rPr>
        <w:t>Діти, які проживають в неповних сім’ях – 4 учні;</w:t>
      </w:r>
    </w:p>
    <w:p w:rsidR="00331562" w:rsidRPr="00D02684" w:rsidRDefault="00331562" w:rsidP="00314C79">
      <w:pPr>
        <w:numPr>
          <w:ilvl w:val="0"/>
          <w:numId w:val="14"/>
        </w:numPr>
        <w:spacing w:after="0" w:line="360" w:lineRule="auto"/>
        <w:ind w:left="714" w:hanging="357"/>
        <w:contextualSpacing/>
        <w:rPr>
          <w:rFonts w:ascii="Times New Roman" w:eastAsia="Times New Roman" w:hAnsi="Times New Roman"/>
          <w:sz w:val="28"/>
          <w:szCs w:val="28"/>
          <w:lang w:val="uk-UA" w:eastAsia="ru-RU"/>
        </w:rPr>
      </w:pPr>
      <w:r w:rsidRPr="00D02684">
        <w:rPr>
          <w:rFonts w:ascii="Times New Roman" w:eastAsia="Times New Roman" w:hAnsi="Times New Roman"/>
          <w:sz w:val="28"/>
          <w:szCs w:val="28"/>
          <w:lang w:val="uk-UA" w:eastAsia="ru-RU"/>
        </w:rPr>
        <w:t xml:space="preserve">Діти з особливими освітніми потребами – 4 </w:t>
      </w:r>
      <w:r>
        <w:rPr>
          <w:rFonts w:ascii="Times New Roman" w:eastAsia="Times New Roman" w:hAnsi="Times New Roman"/>
          <w:sz w:val="28"/>
          <w:szCs w:val="28"/>
          <w:lang w:val="uk-UA" w:eastAsia="ru-RU"/>
        </w:rPr>
        <w:t xml:space="preserve"> учнів,1 вихованець</w:t>
      </w:r>
    </w:p>
    <w:p w:rsidR="00331562" w:rsidRPr="00D02684"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D02684">
        <w:rPr>
          <w:rFonts w:ascii="Times New Roman" w:eastAsia="Times New Roman" w:hAnsi="Times New Roman"/>
          <w:sz w:val="28"/>
          <w:szCs w:val="28"/>
          <w:lang w:val="uk-UA" w:eastAsia="ru-RU"/>
        </w:rPr>
        <w:t>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закладу</w:t>
      </w:r>
      <w:r>
        <w:rPr>
          <w:rFonts w:ascii="Times New Roman" w:eastAsia="Times New Roman" w:hAnsi="Times New Roman"/>
          <w:sz w:val="28"/>
          <w:szCs w:val="28"/>
          <w:lang w:val="uk-UA" w:eastAsia="ru-RU"/>
        </w:rPr>
        <w:t xml:space="preserve"> </w:t>
      </w:r>
      <w:r w:rsidRPr="00D02684">
        <w:rPr>
          <w:rFonts w:ascii="Times New Roman" w:eastAsia="Times New Roman" w:hAnsi="Times New Roman"/>
          <w:sz w:val="28"/>
          <w:szCs w:val="28"/>
          <w:lang w:val="uk-UA" w:eastAsia="ru-RU"/>
        </w:rPr>
        <w:t xml:space="preserve">. </w:t>
      </w:r>
    </w:p>
    <w:p w:rsidR="00331562" w:rsidRPr="00D02684"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D02684">
        <w:rPr>
          <w:rFonts w:ascii="Times New Roman" w:eastAsia="Times New Roman" w:hAnsi="Times New Roman"/>
          <w:sz w:val="28"/>
          <w:szCs w:val="28"/>
          <w:lang w:val="uk-UA" w:eastAsia="ru-RU"/>
        </w:rPr>
        <w:t xml:space="preserve">Організовано було безкоштовне харчування дітей пільгових категорій. При організації заходів поза межами закладу перевага надавалась дітям пільгового контингенту. Діти, позбавлені батьківського піклування, забезпечені Єдиними </w:t>
      </w:r>
      <w:proofErr w:type="spellStart"/>
      <w:r w:rsidRPr="00D02684">
        <w:rPr>
          <w:rFonts w:ascii="Times New Roman" w:eastAsia="Times New Roman" w:hAnsi="Times New Roman"/>
          <w:sz w:val="28"/>
          <w:szCs w:val="28"/>
          <w:lang w:val="uk-UA" w:eastAsia="ru-RU"/>
        </w:rPr>
        <w:t>проїздними</w:t>
      </w:r>
      <w:proofErr w:type="spellEnd"/>
      <w:r w:rsidRPr="00D02684">
        <w:rPr>
          <w:rFonts w:ascii="Times New Roman" w:eastAsia="Times New Roman" w:hAnsi="Times New Roman"/>
          <w:sz w:val="28"/>
          <w:szCs w:val="28"/>
          <w:lang w:val="uk-UA" w:eastAsia="ru-RU"/>
        </w:rPr>
        <w:t xml:space="preserve"> квитками. </w:t>
      </w:r>
    </w:p>
    <w:p w:rsidR="00331562" w:rsidRPr="00D02684" w:rsidRDefault="00331562" w:rsidP="0033156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Протягом навчального року</w:t>
      </w:r>
      <w:r w:rsidRPr="00D02684">
        <w:rPr>
          <w:rFonts w:ascii="Times New Roman" w:eastAsia="Times New Roman" w:hAnsi="Times New Roman"/>
          <w:sz w:val="28"/>
          <w:szCs w:val="28"/>
          <w:lang w:val="uk-UA" w:eastAsia="ru-RU"/>
        </w:rPr>
        <w:t xml:space="preserve"> здійснювались наступні заходи щодо соціального захисту дітей пільгових категорій: </w:t>
      </w:r>
    </w:p>
    <w:p w:rsidR="00331562" w:rsidRPr="00D02684" w:rsidRDefault="00331562" w:rsidP="00331562">
      <w:pPr>
        <w:numPr>
          <w:ilvl w:val="0"/>
          <w:numId w:val="15"/>
        </w:numPr>
        <w:spacing w:after="0" w:line="360" w:lineRule="auto"/>
        <w:contextualSpacing/>
        <w:jc w:val="both"/>
        <w:rPr>
          <w:rFonts w:ascii="Times New Roman" w:eastAsia="Times New Roman" w:hAnsi="Times New Roman"/>
          <w:sz w:val="28"/>
          <w:szCs w:val="28"/>
          <w:lang w:val="uk-UA" w:eastAsia="ru-RU"/>
        </w:rPr>
      </w:pPr>
      <w:r w:rsidRPr="00D02684">
        <w:rPr>
          <w:rFonts w:ascii="Times New Roman" w:eastAsia="Times New Roman" w:hAnsi="Times New Roman"/>
          <w:sz w:val="28"/>
          <w:szCs w:val="28"/>
          <w:lang w:val="uk-UA" w:eastAsia="ru-RU"/>
        </w:rPr>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rsidR="00331562" w:rsidRPr="00D02684" w:rsidRDefault="00331562" w:rsidP="00331562">
      <w:pPr>
        <w:numPr>
          <w:ilvl w:val="0"/>
          <w:numId w:val="15"/>
        </w:numPr>
        <w:spacing w:after="0" w:line="360" w:lineRule="auto"/>
        <w:contextualSpacing/>
        <w:jc w:val="both"/>
        <w:rPr>
          <w:rFonts w:ascii="Times New Roman" w:eastAsia="Times New Roman" w:hAnsi="Times New Roman"/>
          <w:sz w:val="28"/>
          <w:szCs w:val="28"/>
          <w:lang w:val="uk-UA" w:eastAsia="ru-RU"/>
        </w:rPr>
      </w:pPr>
      <w:r w:rsidRPr="00D02684">
        <w:rPr>
          <w:rFonts w:ascii="Times New Roman" w:eastAsia="Times New Roman" w:hAnsi="Times New Roman"/>
          <w:sz w:val="28"/>
          <w:szCs w:val="28"/>
          <w:lang w:val="uk-UA" w:eastAsia="ru-RU"/>
        </w:rPr>
        <w:t xml:space="preserve">Проводилось обстеження умов проживання, навчання, працевлаштування, оздоровлення та соціального захисту дітей-сиріт, дітей, позбавлених батьківського піклування, дітей – інвалідів, дітей з сімей, які постраждали внаслідок аварії на ЧАЕС, дітей з малозабезпечених та багатодітних сімей, дітей, які проживають у складних життєвих обставинах з відповідним оформленням актів та особових справ. </w:t>
      </w:r>
    </w:p>
    <w:p w:rsidR="00331562" w:rsidRPr="00D02684" w:rsidRDefault="00331562" w:rsidP="00331562">
      <w:pPr>
        <w:numPr>
          <w:ilvl w:val="0"/>
          <w:numId w:val="15"/>
        </w:numPr>
        <w:spacing w:after="0" w:line="360" w:lineRule="auto"/>
        <w:contextualSpacing/>
        <w:jc w:val="both"/>
        <w:rPr>
          <w:rFonts w:ascii="Times New Roman" w:eastAsia="Times New Roman" w:hAnsi="Times New Roman"/>
          <w:sz w:val="28"/>
          <w:szCs w:val="28"/>
          <w:lang w:val="uk-UA" w:eastAsia="ru-RU"/>
        </w:rPr>
      </w:pPr>
      <w:r w:rsidRPr="00D02684">
        <w:rPr>
          <w:rFonts w:ascii="Times New Roman" w:eastAsia="Times New Roman" w:hAnsi="Times New Roman"/>
          <w:sz w:val="28"/>
          <w:szCs w:val="28"/>
          <w:lang w:val="uk-UA" w:eastAsia="ru-RU"/>
        </w:rPr>
        <w:t xml:space="preserve">Перевіряється збереження закріпленого житла, майна дітей – сиріт, дітей, позбавлених батьківського піклування, забезпечення дітей безкоштовним харчуванням. Єдиними </w:t>
      </w:r>
      <w:proofErr w:type="spellStart"/>
      <w:r w:rsidRPr="00D02684">
        <w:rPr>
          <w:rFonts w:ascii="Times New Roman" w:eastAsia="Times New Roman" w:hAnsi="Times New Roman"/>
          <w:sz w:val="28"/>
          <w:szCs w:val="28"/>
          <w:lang w:val="uk-UA" w:eastAsia="ru-RU"/>
        </w:rPr>
        <w:t>проїздними</w:t>
      </w:r>
      <w:proofErr w:type="spellEnd"/>
      <w:r w:rsidRPr="00D02684">
        <w:rPr>
          <w:rFonts w:ascii="Times New Roman" w:eastAsia="Times New Roman" w:hAnsi="Times New Roman"/>
          <w:sz w:val="28"/>
          <w:szCs w:val="28"/>
          <w:lang w:val="uk-UA" w:eastAsia="ru-RU"/>
        </w:rPr>
        <w:t xml:space="preserve"> квитками, користуванням підручниками, охоплення відвідуванням гуртків, секцій тощо. </w:t>
      </w:r>
    </w:p>
    <w:p w:rsidR="00331562" w:rsidRPr="00D02684" w:rsidRDefault="00331562" w:rsidP="00331562">
      <w:pPr>
        <w:widowControl w:val="0"/>
        <w:spacing w:after="0" w:line="360" w:lineRule="auto"/>
        <w:ind w:firstLine="540"/>
        <w:jc w:val="both"/>
        <w:rPr>
          <w:rFonts w:ascii="Times New Roman" w:eastAsia="Times New Roman" w:hAnsi="Times New Roman"/>
          <w:sz w:val="28"/>
          <w:szCs w:val="28"/>
          <w:lang w:val="uk-UA" w:eastAsia="ru-RU"/>
        </w:rPr>
      </w:pPr>
      <w:r w:rsidRPr="00D02684">
        <w:rPr>
          <w:rFonts w:ascii="Times New Roman" w:eastAsia="Times New Roman" w:hAnsi="Times New Roman"/>
          <w:sz w:val="28"/>
          <w:szCs w:val="28"/>
          <w:lang w:eastAsia="ru-RU"/>
        </w:rPr>
        <w:t>В</w:t>
      </w:r>
      <w:r>
        <w:rPr>
          <w:rFonts w:ascii="Times New Roman" w:eastAsia="Times New Roman" w:hAnsi="Times New Roman"/>
          <w:sz w:val="28"/>
          <w:szCs w:val="28"/>
          <w:lang w:val="uk-UA" w:eastAsia="ru-RU"/>
        </w:rPr>
        <w:t xml:space="preserve"> </w:t>
      </w:r>
      <w:r w:rsidRPr="00D02684">
        <w:rPr>
          <w:rFonts w:ascii="Times New Roman" w:eastAsia="Times New Roman" w:hAnsi="Times New Roman"/>
          <w:sz w:val="28"/>
          <w:szCs w:val="28"/>
          <w:lang w:val="uk-UA" w:eastAsia="ru-RU"/>
        </w:rPr>
        <w:t>закладі</w:t>
      </w:r>
      <w:r w:rsidRPr="00D02684">
        <w:rPr>
          <w:rFonts w:ascii="Times New Roman" w:eastAsia="Times New Roman" w:hAnsi="Times New Roman"/>
          <w:sz w:val="28"/>
          <w:szCs w:val="28"/>
          <w:lang w:eastAsia="ru-RU"/>
        </w:rPr>
        <w:t xml:space="preserve"> створена </w:t>
      </w:r>
      <w:proofErr w:type="spellStart"/>
      <w:r w:rsidRPr="00D02684">
        <w:rPr>
          <w:rFonts w:ascii="Times New Roman" w:eastAsia="Times New Roman" w:hAnsi="Times New Roman"/>
          <w:sz w:val="28"/>
          <w:szCs w:val="28"/>
          <w:lang w:eastAsia="ru-RU"/>
        </w:rPr>
        <w:t>громадська</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інспекція</w:t>
      </w:r>
      <w:proofErr w:type="spellEnd"/>
      <w:r w:rsidRPr="00D02684">
        <w:rPr>
          <w:rFonts w:ascii="Times New Roman" w:eastAsia="Times New Roman" w:hAnsi="Times New Roman"/>
          <w:sz w:val="28"/>
          <w:szCs w:val="28"/>
          <w:lang w:eastAsia="ru-RU"/>
        </w:rPr>
        <w:t xml:space="preserve"> </w:t>
      </w:r>
      <w:r w:rsidRPr="00D02684">
        <w:rPr>
          <w:rFonts w:ascii="Times New Roman" w:eastAsia="Times New Roman" w:hAnsi="Times New Roman"/>
          <w:sz w:val="28"/>
          <w:szCs w:val="28"/>
          <w:lang w:val="uk-UA" w:eastAsia="ru-RU"/>
        </w:rPr>
        <w:t>з</w:t>
      </w:r>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охорон</w:t>
      </w:r>
      <w:proofErr w:type="spellEnd"/>
      <w:r w:rsidRPr="00D02684">
        <w:rPr>
          <w:rFonts w:ascii="Times New Roman" w:eastAsia="Times New Roman" w:hAnsi="Times New Roman"/>
          <w:sz w:val="28"/>
          <w:szCs w:val="28"/>
          <w:lang w:val="uk-UA" w:eastAsia="ru-RU"/>
        </w:rPr>
        <w:t>и</w:t>
      </w:r>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дитинства</w:t>
      </w:r>
      <w:proofErr w:type="spellEnd"/>
      <w:r w:rsidRPr="00D02684">
        <w:rPr>
          <w:rFonts w:ascii="Times New Roman" w:eastAsia="Times New Roman" w:hAnsi="Times New Roman"/>
          <w:sz w:val="28"/>
          <w:szCs w:val="28"/>
          <w:lang w:eastAsia="ru-RU"/>
        </w:rPr>
        <w:t xml:space="preserve">, яка </w:t>
      </w:r>
      <w:proofErr w:type="spellStart"/>
      <w:r w:rsidRPr="00D02684">
        <w:rPr>
          <w:rFonts w:ascii="Times New Roman" w:eastAsia="Times New Roman" w:hAnsi="Times New Roman"/>
          <w:sz w:val="28"/>
          <w:szCs w:val="28"/>
          <w:lang w:eastAsia="ru-RU"/>
        </w:rPr>
        <w:t>опікується</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дітьми</w:t>
      </w:r>
      <w:proofErr w:type="spellEnd"/>
      <w:r w:rsidRPr="00D02684">
        <w:rPr>
          <w:rFonts w:ascii="Times New Roman" w:eastAsia="Times New Roman" w:hAnsi="Times New Roman"/>
          <w:sz w:val="28"/>
          <w:szCs w:val="28"/>
          <w:lang w:eastAsia="ru-RU"/>
        </w:rPr>
        <w:t xml:space="preserve"> </w:t>
      </w:r>
      <w:proofErr w:type="spellStart"/>
      <w:proofErr w:type="gramStart"/>
      <w:r w:rsidRPr="00D02684">
        <w:rPr>
          <w:rFonts w:ascii="Times New Roman" w:eastAsia="Times New Roman" w:hAnsi="Times New Roman"/>
          <w:sz w:val="28"/>
          <w:szCs w:val="28"/>
          <w:lang w:eastAsia="ru-RU"/>
        </w:rPr>
        <w:t>п</w:t>
      </w:r>
      <w:proofErr w:type="gramEnd"/>
      <w:r w:rsidRPr="00D02684">
        <w:rPr>
          <w:rFonts w:ascii="Times New Roman" w:eastAsia="Times New Roman" w:hAnsi="Times New Roman"/>
          <w:sz w:val="28"/>
          <w:szCs w:val="28"/>
          <w:lang w:eastAsia="ru-RU"/>
        </w:rPr>
        <w:t>ільгового</w:t>
      </w:r>
      <w:proofErr w:type="spellEnd"/>
      <w:r w:rsidRPr="00D02684">
        <w:rPr>
          <w:rFonts w:ascii="Times New Roman" w:eastAsia="Times New Roman" w:hAnsi="Times New Roman"/>
          <w:sz w:val="28"/>
          <w:szCs w:val="28"/>
          <w:lang w:eastAsia="ru-RU"/>
        </w:rPr>
        <w:t xml:space="preserve"> контингенту</w:t>
      </w:r>
      <w:r w:rsidRPr="00D02684">
        <w:rPr>
          <w:rFonts w:ascii="Times New Roman" w:eastAsia="Times New Roman" w:hAnsi="Times New Roman"/>
          <w:sz w:val="28"/>
          <w:szCs w:val="28"/>
          <w:lang w:val="uk-UA" w:eastAsia="ru-RU"/>
        </w:rPr>
        <w:t>, призначено громадського інспектора по роботі з дітьми пільгового контингенту.</w:t>
      </w:r>
      <w:r w:rsidRPr="00D02684">
        <w:rPr>
          <w:rFonts w:ascii="Times New Roman" w:eastAsia="Times New Roman" w:hAnsi="Times New Roman"/>
          <w:sz w:val="28"/>
          <w:szCs w:val="28"/>
          <w:lang w:eastAsia="ru-RU"/>
        </w:rPr>
        <w:t xml:space="preserve"> У заклад</w:t>
      </w:r>
      <w:r w:rsidRPr="00D02684">
        <w:rPr>
          <w:rFonts w:ascii="Times New Roman" w:eastAsia="Times New Roman" w:hAnsi="Times New Roman"/>
          <w:sz w:val="28"/>
          <w:szCs w:val="28"/>
          <w:lang w:val="uk-UA" w:eastAsia="ru-RU"/>
        </w:rPr>
        <w:t xml:space="preserve">і </w:t>
      </w:r>
      <w:r w:rsidRPr="00D02684">
        <w:rPr>
          <w:rFonts w:ascii="Times New Roman" w:eastAsia="Times New Roman" w:hAnsi="Times New Roman"/>
          <w:sz w:val="28"/>
          <w:szCs w:val="28"/>
          <w:lang w:eastAsia="ru-RU"/>
        </w:rPr>
        <w:t>складен</w:t>
      </w:r>
      <w:r w:rsidRPr="00D02684">
        <w:rPr>
          <w:rFonts w:ascii="Times New Roman" w:eastAsia="Times New Roman" w:hAnsi="Times New Roman"/>
          <w:sz w:val="28"/>
          <w:szCs w:val="28"/>
          <w:lang w:val="uk-UA" w:eastAsia="ru-RU"/>
        </w:rPr>
        <w:t>о</w:t>
      </w:r>
      <w:r w:rsidRPr="00D02684">
        <w:rPr>
          <w:rFonts w:ascii="Times New Roman" w:eastAsia="Times New Roman" w:hAnsi="Times New Roman"/>
          <w:sz w:val="28"/>
          <w:szCs w:val="28"/>
          <w:lang w:eastAsia="ru-RU"/>
        </w:rPr>
        <w:t xml:space="preserve"> </w:t>
      </w:r>
      <w:proofErr w:type="spellStart"/>
      <w:proofErr w:type="gramStart"/>
      <w:r w:rsidRPr="00D02684">
        <w:rPr>
          <w:rFonts w:ascii="Times New Roman" w:eastAsia="Times New Roman" w:hAnsi="Times New Roman"/>
          <w:sz w:val="28"/>
          <w:szCs w:val="28"/>
          <w:lang w:eastAsia="ru-RU"/>
        </w:rPr>
        <w:t>соц</w:t>
      </w:r>
      <w:proofErr w:type="gramEnd"/>
      <w:r w:rsidRPr="00D02684">
        <w:rPr>
          <w:rFonts w:ascii="Times New Roman" w:eastAsia="Times New Roman" w:hAnsi="Times New Roman"/>
          <w:sz w:val="28"/>
          <w:szCs w:val="28"/>
          <w:lang w:eastAsia="ru-RU"/>
        </w:rPr>
        <w:t>іальн</w:t>
      </w:r>
      <w:r w:rsidRPr="00D02684">
        <w:rPr>
          <w:rFonts w:ascii="Times New Roman" w:eastAsia="Times New Roman" w:hAnsi="Times New Roman"/>
          <w:sz w:val="28"/>
          <w:szCs w:val="28"/>
          <w:lang w:val="uk-UA" w:eastAsia="ru-RU"/>
        </w:rPr>
        <w:t>ий</w:t>
      </w:r>
      <w:proofErr w:type="spellEnd"/>
      <w:r w:rsidRPr="00D02684">
        <w:rPr>
          <w:rFonts w:ascii="Times New Roman" w:eastAsia="Times New Roman" w:hAnsi="Times New Roman"/>
          <w:sz w:val="28"/>
          <w:szCs w:val="28"/>
          <w:lang w:eastAsia="ru-RU"/>
        </w:rPr>
        <w:t xml:space="preserve"> паспорт, </w:t>
      </w:r>
      <w:proofErr w:type="spellStart"/>
      <w:r w:rsidRPr="00D02684">
        <w:rPr>
          <w:rFonts w:ascii="Times New Roman" w:eastAsia="Times New Roman" w:hAnsi="Times New Roman"/>
          <w:sz w:val="28"/>
          <w:szCs w:val="28"/>
          <w:lang w:eastAsia="ru-RU"/>
        </w:rPr>
        <w:t>діти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пільгової</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категорії</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взяті</w:t>
      </w:r>
      <w:proofErr w:type="spellEnd"/>
      <w:r w:rsidRPr="00D02684">
        <w:rPr>
          <w:rFonts w:ascii="Times New Roman" w:eastAsia="Times New Roman" w:hAnsi="Times New Roman"/>
          <w:sz w:val="28"/>
          <w:szCs w:val="28"/>
          <w:lang w:eastAsia="ru-RU"/>
        </w:rPr>
        <w:t xml:space="preserve"> на </w:t>
      </w:r>
      <w:proofErr w:type="spellStart"/>
      <w:r w:rsidRPr="00D02684">
        <w:rPr>
          <w:rFonts w:ascii="Times New Roman" w:eastAsia="Times New Roman" w:hAnsi="Times New Roman"/>
          <w:sz w:val="28"/>
          <w:szCs w:val="28"/>
          <w:lang w:eastAsia="ru-RU"/>
        </w:rPr>
        <w:t>облік</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Протягом</w:t>
      </w:r>
      <w:proofErr w:type="spellEnd"/>
      <w:r w:rsidRPr="00D02684">
        <w:rPr>
          <w:rFonts w:ascii="Times New Roman" w:eastAsia="Times New Roman" w:hAnsi="Times New Roman"/>
          <w:sz w:val="28"/>
          <w:szCs w:val="28"/>
          <w:lang w:eastAsia="ru-RU"/>
        </w:rPr>
        <w:t xml:space="preserve"> </w:t>
      </w:r>
      <w:r w:rsidRPr="00D02684">
        <w:rPr>
          <w:rFonts w:ascii="Times New Roman" w:eastAsia="Times New Roman" w:hAnsi="Times New Roman"/>
          <w:sz w:val="28"/>
          <w:szCs w:val="28"/>
          <w:lang w:val="uk-UA" w:eastAsia="ru-RU"/>
        </w:rPr>
        <w:t>2021/2022 навчального</w:t>
      </w:r>
      <w:r w:rsidRPr="00D02684">
        <w:rPr>
          <w:rFonts w:ascii="Times New Roman" w:eastAsia="Times New Roman" w:hAnsi="Times New Roman"/>
          <w:sz w:val="28"/>
          <w:szCs w:val="28"/>
          <w:lang w:eastAsia="ru-RU"/>
        </w:rPr>
        <w:t xml:space="preserve"> року </w:t>
      </w:r>
      <w:proofErr w:type="spellStart"/>
      <w:r w:rsidRPr="00D02684">
        <w:rPr>
          <w:rFonts w:ascii="Times New Roman" w:eastAsia="Times New Roman" w:hAnsi="Times New Roman"/>
          <w:sz w:val="28"/>
          <w:szCs w:val="28"/>
          <w:lang w:eastAsia="ru-RU"/>
        </w:rPr>
        <w:t>були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вивчені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матеріально-побутові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умови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проживання</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дітей</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складені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відповідні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акти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була</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надана</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допомога</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дітям</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які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її</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потребують</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Діти</w:t>
      </w:r>
      <w:proofErr w:type="spellEnd"/>
      <w:r w:rsidRPr="00D02684">
        <w:rPr>
          <w:rFonts w:ascii="Times New Roman" w:eastAsia="Times New Roman" w:hAnsi="Times New Roman"/>
          <w:sz w:val="28"/>
          <w:szCs w:val="28"/>
          <w:lang w:eastAsia="ru-RU"/>
        </w:rPr>
        <w:t xml:space="preserve"> - сироти та </w:t>
      </w:r>
      <w:proofErr w:type="spellStart"/>
      <w:r w:rsidRPr="00D02684">
        <w:rPr>
          <w:rFonts w:ascii="Times New Roman" w:eastAsia="Times New Roman" w:hAnsi="Times New Roman"/>
          <w:sz w:val="28"/>
          <w:szCs w:val="28"/>
          <w:lang w:eastAsia="ru-RU"/>
        </w:rPr>
        <w:t>діти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позбавлені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батьківського</w:t>
      </w:r>
      <w:proofErr w:type="spellEnd"/>
      <w:r w:rsidRPr="00D02684">
        <w:rPr>
          <w:rFonts w:ascii="Times New Roman" w:eastAsia="Times New Roman" w:hAnsi="Times New Roman"/>
          <w:sz w:val="28"/>
          <w:szCs w:val="28"/>
          <w:lang w:eastAsia="ru-RU"/>
        </w:rPr>
        <w:t xml:space="preserve"> </w:t>
      </w:r>
      <w:proofErr w:type="spellStart"/>
      <w:proofErr w:type="gramStart"/>
      <w:r w:rsidRPr="00D02684">
        <w:rPr>
          <w:rFonts w:ascii="Times New Roman" w:eastAsia="Times New Roman" w:hAnsi="Times New Roman"/>
          <w:sz w:val="28"/>
          <w:szCs w:val="28"/>
          <w:lang w:eastAsia="ru-RU"/>
        </w:rPr>
        <w:t>п</w:t>
      </w:r>
      <w:proofErr w:type="gramEnd"/>
      <w:r w:rsidRPr="00D02684">
        <w:rPr>
          <w:rFonts w:ascii="Times New Roman" w:eastAsia="Times New Roman" w:hAnsi="Times New Roman"/>
          <w:sz w:val="28"/>
          <w:szCs w:val="28"/>
          <w:lang w:eastAsia="ru-RU"/>
        </w:rPr>
        <w:t>іклування</w:t>
      </w:r>
      <w:proofErr w:type="spellEnd"/>
      <w:r w:rsidRPr="00D02684">
        <w:rPr>
          <w:rFonts w:ascii="Times New Roman" w:eastAsia="Times New Roman" w:hAnsi="Times New Roman"/>
          <w:sz w:val="28"/>
          <w:szCs w:val="28"/>
          <w:lang w:val="uk-UA" w:eastAsia="ru-RU"/>
        </w:rPr>
        <w:t>,</w:t>
      </w:r>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забезпечені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Єдиними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кв</w:t>
      </w:r>
      <w:proofErr w:type="spellEnd"/>
      <w:r w:rsidRPr="00D02684">
        <w:rPr>
          <w:rFonts w:ascii="Times New Roman" w:eastAsia="Times New Roman" w:hAnsi="Times New Roman"/>
          <w:sz w:val="28"/>
          <w:szCs w:val="28"/>
          <w:lang w:val="uk-UA" w:eastAsia="ru-RU"/>
        </w:rPr>
        <w:t>и</w:t>
      </w:r>
      <w:proofErr w:type="spellStart"/>
      <w:r w:rsidRPr="00D02684">
        <w:rPr>
          <w:rFonts w:ascii="Times New Roman" w:eastAsia="Times New Roman" w:hAnsi="Times New Roman"/>
          <w:sz w:val="28"/>
          <w:szCs w:val="28"/>
          <w:lang w:eastAsia="ru-RU"/>
        </w:rPr>
        <w:t>тками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безкоштовним</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харчуванням</w:t>
      </w:r>
      <w:proofErr w:type="spellEnd"/>
      <w:r w:rsidRPr="00D02684">
        <w:rPr>
          <w:rFonts w:ascii="Times New Roman" w:eastAsia="Times New Roman" w:hAnsi="Times New Roman"/>
          <w:sz w:val="28"/>
          <w:szCs w:val="28"/>
          <w:lang w:eastAsia="ru-RU"/>
        </w:rPr>
        <w:t>.</w:t>
      </w:r>
    </w:p>
    <w:p w:rsidR="00331562" w:rsidRPr="00D02684" w:rsidRDefault="00331562" w:rsidP="00331562">
      <w:pPr>
        <w:widowControl w:val="0"/>
        <w:spacing w:after="0" w:line="360" w:lineRule="auto"/>
        <w:ind w:firstLine="540"/>
        <w:jc w:val="both"/>
        <w:rPr>
          <w:rFonts w:ascii="Times New Roman" w:eastAsia="Times New Roman" w:hAnsi="Times New Roman"/>
          <w:sz w:val="28"/>
          <w:szCs w:val="28"/>
          <w:lang w:val="uk-UA" w:eastAsia="ru-RU"/>
        </w:rPr>
      </w:pPr>
      <w:r w:rsidRPr="00D02684">
        <w:rPr>
          <w:rFonts w:ascii="Times New Roman" w:eastAsia="Times New Roman" w:hAnsi="Times New Roman"/>
          <w:sz w:val="28"/>
          <w:szCs w:val="28"/>
          <w:lang w:eastAsia="ru-RU"/>
        </w:rPr>
        <w:tab/>
      </w:r>
      <w:r w:rsidRPr="00D02684">
        <w:rPr>
          <w:rFonts w:ascii="Times New Roman" w:eastAsia="Times New Roman" w:hAnsi="Times New Roman"/>
          <w:sz w:val="28"/>
          <w:szCs w:val="28"/>
          <w:lang w:val="uk-UA" w:eastAsia="ru-RU"/>
        </w:rPr>
        <w:t xml:space="preserve">Враховуючи підсумки поглибленого профілактичного медичного огляду, </w:t>
      </w:r>
      <w:proofErr w:type="spellStart"/>
      <w:r w:rsidRPr="00D02684">
        <w:rPr>
          <w:rFonts w:ascii="Times New Roman" w:eastAsia="Times New Roman" w:hAnsi="Times New Roman"/>
          <w:sz w:val="28"/>
          <w:szCs w:val="28"/>
          <w:lang w:val="uk-UA" w:eastAsia="ru-RU"/>
        </w:rPr>
        <w:t>ме</w:t>
      </w:r>
      <w:r w:rsidRPr="00D02684">
        <w:rPr>
          <w:rFonts w:ascii="Times New Roman" w:eastAsia="Times New Roman" w:hAnsi="Times New Roman"/>
          <w:sz w:val="28"/>
          <w:szCs w:val="28"/>
          <w:lang w:eastAsia="ru-RU"/>
        </w:rPr>
        <w:t>дичн</w:t>
      </w:r>
      <w:r w:rsidRPr="00D02684">
        <w:rPr>
          <w:rFonts w:ascii="Times New Roman" w:eastAsia="Times New Roman" w:hAnsi="Times New Roman"/>
          <w:sz w:val="28"/>
          <w:szCs w:val="28"/>
          <w:lang w:val="uk-UA" w:eastAsia="ru-RU"/>
        </w:rPr>
        <w:t>ою</w:t>
      </w:r>
      <w:proofErr w:type="spellEnd"/>
      <w:r w:rsidRPr="00D02684">
        <w:rPr>
          <w:rFonts w:ascii="Times New Roman" w:eastAsia="Times New Roman" w:hAnsi="Times New Roman"/>
          <w:sz w:val="28"/>
          <w:szCs w:val="28"/>
          <w:lang w:val="uk-UA" w:eastAsia="ru-RU"/>
        </w:rPr>
        <w:t xml:space="preserve"> сестрою</w:t>
      </w:r>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складені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листи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здоров’я</w:t>
      </w:r>
      <w:proofErr w:type="spellEnd"/>
      <w:r w:rsidRPr="00D02684">
        <w:rPr>
          <w:rFonts w:ascii="Times New Roman" w:eastAsia="Times New Roman" w:hAnsi="Times New Roman"/>
          <w:sz w:val="28"/>
          <w:szCs w:val="28"/>
          <w:lang w:eastAsia="ru-RU"/>
        </w:rPr>
        <w:t xml:space="preserve">, де </w:t>
      </w:r>
      <w:proofErr w:type="spellStart"/>
      <w:r w:rsidRPr="00D02684">
        <w:rPr>
          <w:rFonts w:ascii="Times New Roman" w:eastAsia="Times New Roman" w:hAnsi="Times New Roman"/>
          <w:sz w:val="28"/>
          <w:szCs w:val="28"/>
          <w:lang w:val="uk-UA" w:eastAsia="ru-RU"/>
        </w:rPr>
        <w:t>зазаначено</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поради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вчителям</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щодо</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покращення</w:t>
      </w:r>
      <w:proofErr w:type="spellEnd"/>
      <w:r w:rsidRPr="00D02684">
        <w:rPr>
          <w:rFonts w:ascii="Times New Roman" w:eastAsia="Times New Roman" w:hAnsi="Times New Roman"/>
          <w:sz w:val="28"/>
          <w:szCs w:val="28"/>
          <w:lang w:eastAsia="ru-RU"/>
        </w:rPr>
        <w:t xml:space="preserve"> стану </w:t>
      </w:r>
      <w:proofErr w:type="spellStart"/>
      <w:r w:rsidRPr="00D02684">
        <w:rPr>
          <w:rFonts w:ascii="Times New Roman" w:eastAsia="Times New Roman" w:hAnsi="Times New Roman"/>
          <w:sz w:val="28"/>
          <w:szCs w:val="28"/>
          <w:lang w:eastAsia="ru-RU"/>
        </w:rPr>
        <w:t>здоров’я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учнів</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під</w:t>
      </w:r>
      <w:proofErr w:type="spellEnd"/>
      <w:r>
        <w:rPr>
          <w:rFonts w:ascii="Times New Roman" w:eastAsia="Times New Roman" w:hAnsi="Times New Roman"/>
          <w:sz w:val="28"/>
          <w:szCs w:val="28"/>
          <w:lang w:eastAsia="ru-RU"/>
        </w:rPr>
        <w:t xml:space="preserve"> час </w:t>
      </w:r>
      <w:proofErr w:type="spellStart"/>
      <w:r>
        <w:rPr>
          <w:rFonts w:ascii="Times New Roman" w:eastAsia="Times New Roman" w:hAnsi="Times New Roman"/>
          <w:sz w:val="28"/>
          <w:szCs w:val="28"/>
          <w:lang w:val="uk-UA" w:eastAsia="ru-RU"/>
        </w:rPr>
        <w:t>освітньо</w:t>
      </w:r>
      <w:r w:rsidRPr="00D02684">
        <w:rPr>
          <w:rFonts w:ascii="Times New Roman" w:eastAsia="Times New Roman" w:hAnsi="Times New Roman"/>
          <w:sz w:val="28"/>
          <w:szCs w:val="28"/>
          <w:lang w:eastAsia="ru-RU"/>
        </w:rPr>
        <w:t>го</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процес</w:t>
      </w:r>
      <w:r>
        <w:rPr>
          <w:rFonts w:ascii="Times New Roman" w:eastAsia="Times New Roman" w:hAnsi="Times New Roman"/>
          <w:sz w:val="28"/>
          <w:szCs w:val="28"/>
          <w:lang w:eastAsia="ru-RU"/>
        </w:rPr>
        <w:t>у</w:t>
      </w:r>
      <w:proofErr w:type="spellEnd"/>
      <w:r>
        <w:rPr>
          <w:rFonts w:ascii="Times New Roman" w:eastAsia="Times New Roman" w:hAnsi="Times New Roman"/>
          <w:sz w:val="28"/>
          <w:szCs w:val="28"/>
          <w:lang w:eastAsia="ru-RU"/>
        </w:rPr>
        <w:t>.</w:t>
      </w:r>
    </w:p>
    <w:p w:rsidR="00331562" w:rsidRPr="008346A8" w:rsidRDefault="00331562" w:rsidP="00331562">
      <w:pPr>
        <w:widowControl w:val="0"/>
        <w:spacing w:after="0" w:line="240" w:lineRule="auto"/>
        <w:ind w:firstLine="540"/>
        <w:jc w:val="both"/>
        <w:rPr>
          <w:rFonts w:ascii="Times New Roman" w:eastAsia="Times New Roman" w:hAnsi="Times New Roman"/>
          <w:sz w:val="24"/>
          <w:szCs w:val="24"/>
          <w:lang w:val="uk-UA" w:eastAsia="ru-RU"/>
        </w:rPr>
      </w:pPr>
    </w:p>
    <w:p w:rsidR="00331562" w:rsidRPr="00D02684" w:rsidRDefault="00331562" w:rsidP="00331562">
      <w:pPr>
        <w:spacing w:after="0" w:line="240" w:lineRule="atLeast"/>
        <w:jc w:val="center"/>
        <w:rPr>
          <w:rFonts w:ascii="Times New Roman" w:eastAsia="Times New Roman" w:hAnsi="Times New Roman"/>
          <w:b/>
          <w:sz w:val="28"/>
          <w:szCs w:val="28"/>
          <w:u w:val="single"/>
          <w:lang w:val="uk-UA" w:eastAsia="ru-RU"/>
        </w:rPr>
      </w:pPr>
      <w:r w:rsidRPr="00D02684">
        <w:rPr>
          <w:rFonts w:ascii="Times New Roman" w:eastAsia="Times New Roman" w:hAnsi="Times New Roman"/>
          <w:b/>
          <w:sz w:val="28"/>
          <w:szCs w:val="28"/>
          <w:u w:val="single"/>
          <w:lang w:eastAsia="ru-RU"/>
        </w:rPr>
        <w:t>Робота з батьками</w:t>
      </w:r>
    </w:p>
    <w:p w:rsidR="00331562" w:rsidRPr="00D02684" w:rsidRDefault="00331562" w:rsidP="00331562">
      <w:pPr>
        <w:spacing w:after="0" w:line="360" w:lineRule="auto"/>
        <w:ind w:firstLine="360"/>
        <w:jc w:val="both"/>
        <w:rPr>
          <w:rFonts w:ascii="Times New Roman" w:eastAsia="Times New Roman" w:hAnsi="Times New Roman"/>
          <w:sz w:val="28"/>
          <w:szCs w:val="28"/>
          <w:lang w:eastAsia="ru-RU"/>
        </w:rPr>
      </w:pPr>
      <w:r w:rsidRPr="00D02684">
        <w:rPr>
          <w:rFonts w:ascii="Times New Roman" w:eastAsia="Times New Roman" w:hAnsi="Times New Roman"/>
          <w:sz w:val="28"/>
          <w:szCs w:val="28"/>
          <w:lang w:val="uk-UA" w:eastAsia="ru-RU"/>
        </w:rPr>
        <w:t>Упродовж 2021/2022 навчального</w:t>
      </w:r>
      <w:r w:rsidRPr="00D02684">
        <w:rPr>
          <w:rFonts w:ascii="Times New Roman" w:eastAsia="Times New Roman" w:hAnsi="Times New Roman"/>
          <w:sz w:val="28"/>
          <w:szCs w:val="28"/>
          <w:lang w:eastAsia="ru-RU"/>
        </w:rPr>
        <w:t xml:space="preserve"> року з батьками </w:t>
      </w:r>
      <w:proofErr w:type="spellStart"/>
      <w:r w:rsidRPr="00D02684">
        <w:rPr>
          <w:rFonts w:ascii="Times New Roman" w:eastAsia="Times New Roman" w:hAnsi="Times New Roman"/>
          <w:sz w:val="28"/>
          <w:szCs w:val="28"/>
          <w:lang w:eastAsia="ru-RU"/>
        </w:rPr>
        <w:t>дітей</w:t>
      </w:r>
      <w:proofErr w:type="spellEnd"/>
      <w:r w:rsidRPr="00D02684">
        <w:rPr>
          <w:rFonts w:ascii="Times New Roman" w:eastAsia="Times New Roman" w:hAnsi="Times New Roman"/>
          <w:sz w:val="28"/>
          <w:szCs w:val="28"/>
          <w:lang w:eastAsia="ru-RU"/>
        </w:rPr>
        <w:t xml:space="preserve">  проводились </w:t>
      </w:r>
      <w:proofErr w:type="spellStart"/>
      <w:r w:rsidRPr="00D02684">
        <w:rPr>
          <w:rFonts w:ascii="Times New Roman" w:eastAsia="Times New Roman" w:hAnsi="Times New Roman"/>
          <w:sz w:val="28"/>
          <w:szCs w:val="28"/>
          <w:lang w:eastAsia="ru-RU"/>
        </w:rPr>
        <w:t>профілактичні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бесіди</w:t>
      </w:r>
      <w:proofErr w:type="spellEnd"/>
      <w:r w:rsidRPr="00D02684">
        <w:rPr>
          <w:rFonts w:ascii="Times New Roman" w:eastAsia="Times New Roman" w:hAnsi="Times New Roman"/>
          <w:sz w:val="28"/>
          <w:szCs w:val="28"/>
          <w:lang w:eastAsia="ru-RU"/>
        </w:rPr>
        <w:t xml:space="preserve"> та, по </w:t>
      </w:r>
      <w:proofErr w:type="spellStart"/>
      <w:r w:rsidRPr="00D02684">
        <w:rPr>
          <w:rFonts w:ascii="Times New Roman" w:eastAsia="Times New Roman" w:hAnsi="Times New Roman"/>
          <w:sz w:val="28"/>
          <w:szCs w:val="28"/>
          <w:lang w:eastAsia="ru-RU"/>
        </w:rPr>
        <w:t>необхідності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надавалася</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допомога</w:t>
      </w:r>
      <w:proofErr w:type="spellEnd"/>
      <w:r w:rsidRPr="00D02684">
        <w:rPr>
          <w:rFonts w:ascii="Times New Roman" w:eastAsia="Times New Roman" w:hAnsi="Times New Roman"/>
          <w:sz w:val="28"/>
          <w:szCs w:val="28"/>
          <w:lang w:eastAsia="ru-RU"/>
        </w:rPr>
        <w:t xml:space="preserve"> у </w:t>
      </w:r>
      <w:proofErr w:type="spellStart"/>
      <w:r w:rsidRPr="00D02684">
        <w:rPr>
          <w:rFonts w:ascii="Times New Roman" w:eastAsia="Times New Roman" w:hAnsi="Times New Roman"/>
          <w:sz w:val="28"/>
          <w:szCs w:val="28"/>
          <w:lang w:eastAsia="ru-RU"/>
        </w:rPr>
        <w:t>питаннях</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lastRenderedPageBreak/>
        <w:t>навчання</w:t>
      </w:r>
      <w:proofErr w:type="spellEnd"/>
      <w:r w:rsidRPr="00D02684">
        <w:rPr>
          <w:rFonts w:ascii="Times New Roman" w:eastAsia="Times New Roman" w:hAnsi="Times New Roman"/>
          <w:sz w:val="28"/>
          <w:szCs w:val="28"/>
          <w:lang w:eastAsia="ru-RU"/>
        </w:rPr>
        <w:t xml:space="preserve"> та </w:t>
      </w:r>
      <w:proofErr w:type="spellStart"/>
      <w:r w:rsidRPr="00D02684">
        <w:rPr>
          <w:rFonts w:ascii="Times New Roman" w:eastAsia="Times New Roman" w:hAnsi="Times New Roman"/>
          <w:sz w:val="28"/>
          <w:szCs w:val="28"/>
          <w:lang w:eastAsia="ru-RU"/>
        </w:rPr>
        <w:t>вихованні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дітей</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Організовувалися</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індивідуальні</w:t>
      </w:r>
      <w:proofErr w:type="spellEnd"/>
      <w:r w:rsidRPr="00D02684">
        <w:rPr>
          <w:rFonts w:ascii="Times New Roman" w:eastAsia="Times New Roman" w:hAnsi="Times New Roman"/>
          <w:sz w:val="28"/>
          <w:szCs w:val="28"/>
          <w:lang w:eastAsia="ru-RU"/>
        </w:rPr>
        <w:t xml:space="preserve"> та </w:t>
      </w:r>
      <w:proofErr w:type="spellStart"/>
      <w:r w:rsidRPr="00D02684">
        <w:rPr>
          <w:rFonts w:ascii="Times New Roman" w:eastAsia="Times New Roman" w:hAnsi="Times New Roman"/>
          <w:sz w:val="28"/>
          <w:szCs w:val="28"/>
          <w:lang w:eastAsia="ru-RU"/>
        </w:rPr>
        <w:t>групові</w:t>
      </w:r>
      <w:proofErr w:type="spellEnd"/>
      <w:r w:rsidRPr="00D02684">
        <w:rPr>
          <w:rFonts w:ascii="Times New Roman" w:eastAsia="Times New Roman" w:hAnsi="Times New Roman"/>
          <w:sz w:val="28"/>
          <w:szCs w:val="28"/>
          <w:lang w:eastAsia="ru-RU"/>
        </w:rPr>
        <w:t xml:space="preserve"> </w:t>
      </w:r>
      <w:r w:rsidRPr="00D02684">
        <w:rPr>
          <w:rFonts w:ascii="Times New Roman" w:eastAsia="Times New Roman" w:hAnsi="Times New Roman"/>
          <w:sz w:val="28"/>
          <w:szCs w:val="28"/>
          <w:lang w:val="uk-UA" w:eastAsia="ru-RU"/>
        </w:rPr>
        <w:t>зустрічі з</w:t>
      </w:r>
      <w:r w:rsidRPr="00D02684">
        <w:rPr>
          <w:rFonts w:ascii="Times New Roman" w:eastAsia="Times New Roman" w:hAnsi="Times New Roman"/>
          <w:sz w:val="28"/>
          <w:szCs w:val="28"/>
          <w:lang w:eastAsia="ru-RU"/>
        </w:rPr>
        <w:t xml:space="preserve"> батьками з </w:t>
      </w:r>
      <w:proofErr w:type="spellStart"/>
      <w:r w:rsidRPr="00D02684">
        <w:rPr>
          <w:rFonts w:ascii="Times New Roman" w:eastAsia="Times New Roman" w:hAnsi="Times New Roman"/>
          <w:sz w:val="28"/>
          <w:szCs w:val="28"/>
          <w:lang w:eastAsia="ru-RU"/>
        </w:rPr>
        <w:t>обміну</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досвід</w:t>
      </w:r>
      <w:proofErr w:type="spellEnd"/>
      <w:r w:rsidRPr="00D02684">
        <w:rPr>
          <w:rFonts w:ascii="Times New Roman" w:eastAsia="Times New Roman" w:hAnsi="Times New Roman"/>
          <w:sz w:val="28"/>
          <w:szCs w:val="28"/>
          <w:lang w:val="uk-UA" w:eastAsia="ru-RU"/>
        </w:rPr>
        <w:t>ом</w:t>
      </w:r>
      <w:r w:rsidRPr="00D02684">
        <w:rPr>
          <w:rFonts w:ascii="Times New Roman" w:eastAsia="Times New Roman" w:hAnsi="Times New Roman"/>
          <w:sz w:val="28"/>
          <w:szCs w:val="28"/>
          <w:lang w:eastAsia="ru-RU"/>
        </w:rPr>
        <w:t xml:space="preserve"> у </w:t>
      </w:r>
      <w:proofErr w:type="spellStart"/>
      <w:r w:rsidRPr="00D02684">
        <w:rPr>
          <w:rFonts w:ascii="Times New Roman" w:eastAsia="Times New Roman" w:hAnsi="Times New Roman"/>
          <w:sz w:val="28"/>
          <w:szCs w:val="28"/>
          <w:lang w:eastAsia="ru-RU"/>
        </w:rPr>
        <w:t>вихованні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дітей</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бесіди</w:t>
      </w:r>
      <w:proofErr w:type="spellEnd"/>
      <w:r w:rsidRPr="00D02684">
        <w:rPr>
          <w:rFonts w:ascii="Times New Roman" w:eastAsia="Times New Roman" w:hAnsi="Times New Roman"/>
          <w:sz w:val="28"/>
          <w:szCs w:val="28"/>
          <w:lang w:eastAsia="ru-RU"/>
        </w:rPr>
        <w:t xml:space="preserve"> з метою </w:t>
      </w:r>
      <w:proofErr w:type="spellStart"/>
      <w:r w:rsidRPr="00D02684">
        <w:rPr>
          <w:rFonts w:ascii="Times New Roman" w:eastAsia="Times New Roman" w:hAnsi="Times New Roman"/>
          <w:sz w:val="28"/>
          <w:szCs w:val="28"/>
          <w:lang w:eastAsia="ru-RU"/>
        </w:rPr>
        <w:t>вирішення</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конфліктних</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ситуацій</w:t>
      </w:r>
      <w:proofErr w:type="spellEnd"/>
      <w:r w:rsidRPr="00D02684">
        <w:rPr>
          <w:rFonts w:ascii="Times New Roman" w:eastAsia="Times New Roman" w:hAnsi="Times New Roman"/>
          <w:sz w:val="28"/>
          <w:szCs w:val="28"/>
          <w:lang w:eastAsia="ru-RU"/>
        </w:rPr>
        <w:t xml:space="preserve"> </w:t>
      </w:r>
      <w:proofErr w:type="spellStart"/>
      <w:proofErr w:type="gramStart"/>
      <w:r w:rsidRPr="00D02684">
        <w:rPr>
          <w:rFonts w:ascii="Times New Roman" w:eastAsia="Times New Roman" w:hAnsi="Times New Roman"/>
          <w:sz w:val="28"/>
          <w:szCs w:val="28"/>
          <w:lang w:eastAsia="ru-RU"/>
        </w:rPr>
        <w:t>між</w:t>
      </w:r>
      <w:proofErr w:type="spellEnd"/>
      <w:proofErr w:type="gram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дорослими</w:t>
      </w:r>
      <w:proofErr w:type="spellEnd"/>
      <w:r w:rsidRPr="00D02684">
        <w:rPr>
          <w:rFonts w:ascii="Times New Roman" w:eastAsia="Times New Roman" w:hAnsi="Times New Roman"/>
          <w:sz w:val="28"/>
          <w:szCs w:val="28"/>
          <w:lang w:eastAsia="ru-RU"/>
        </w:rPr>
        <w:t xml:space="preserve"> та </w:t>
      </w:r>
      <w:proofErr w:type="spellStart"/>
      <w:r w:rsidRPr="00D02684">
        <w:rPr>
          <w:rFonts w:ascii="Times New Roman" w:eastAsia="Times New Roman" w:hAnsi="Times New Roman"/>
          <w:sz w:val="28"/>
          <w:szCs w:val="28"/>
          <w:lang w:eastAsia="ru-RU"/>
        </w:rPr>
        <w:t>дітьми</w:t>
      </w:r>
      <w:proofErr w:type="spellEnd"/>
      <w:r w:rsidRPr="00D02684">
        <w:rPr>
          <w:rFonts w:ascii="Times New Roman" w:eastAsia="Times New Roman" w:hAnsi="Times New Roman"/>
          <w:sz w:val="28"/>
          <w:szCs w:val="28"/>
          <w:lang w:eastAsia="ru-RU"/>
        </w:rPr>
        <w:t>.</w:t>
      </w:r>
    </w:p>
    <w:p w:rsidR="00331562" w:rsidRPr="00D02684" w:rsidRDefault="00331562" w:rsidP="00331562">
      <w:pPr>
        <w:spacing w:after="0" w:line="360" w:lineRule="auto"/>
        <w:ind w:firstLine="360"/>
        <w:jc w:val="both"/>
        <w:rPr>
          <w:rFonts w:ascii="Times New Roman" w:eastAsia="Times New Roman" w:hAnsi="Times New Roman"/>
          <w:sz w:val="28"/>
          <w:szCs w:val="28"/>
          <w:lang w:eastAsia="ru-RU"/>
        </w:rPr>
      </w:pPr>
      <w:r w:rsidRPr="00D02684">
        <w:rPr>
          <w:rFonts w:ascii="Times New Roman" w:eastAsia="Times New Roman" w:hAnsi="Times New Roman"/>
          <w:sz w:val="28"/>
          <w:szCs w:val="28"/>
          <w:lang w:val="uk-UA" w:eastAsia="ru-RU"/>
        </w:rPr>
        <w:t>Проводились і</w:t>
      </w:r>
      <w:proofErr w:type="spellStart"/>
      <w:r w:rsidRPr="00D02684">
        <w:rPr>
          <w:rFonts w:ascii="Times New Roman" w:eastAsia="Times New Roman" w:hAnsi="Times New Roman"/>
          <w:sz w:val="28"/>
          <w:szCs w:val="28"/>
          <w:lang w:eastAsia="ru-RU"/>
        </w:rPr>
        <w:t>ндивідуальні</w:t>
      </w:r>
      <w:proofErr w:type="spellEnd"/>
      <w:r w:rsidRPr="00D02684">
        <w:rPr>
          <w:rFonts w:ascii="Times New Roman" w:eastAsia="Times New Roman" w:hAnsi="Times New Roman"/>
          <w:sz w:val="28"/>
          <w:szCs w:val="28"/>
          <w:lang w:val="uk-UA" w:eastAsia="ru-RU"/>
        </w:rPr>
        <w:t xml:space="preserve"> і групові </w:t>
      </w:r>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консультації</w:t>
      </w:r>
      <w:proofErr w:type="spellEnd"/>
      <w:r w:rsidRPr="00D02684">
        <w:rPr>
          <w:rFonts w:ascii="Times New Roman" w:eastAsia="Times New Roman" w:hAnsi="Times New Roman"/>
          <w:sz w:val="28"/>
          <w:szCs w:val="28"/>
          <w:lang w:eastAsia="ru-RU"/>
        </w:rPr>
        <w:t xml:space="preserve"> для </w:t>
      </w:r>
      <w:proofErr w:type="spellStart"/>
      <w:r w:rsidRPr="00D02684">
        <w:rPr>
          <w:rFonts w:ascii="Times New Roman" w:eastAsia="Times New Roman" w:hAnsi="Times New Roman"/>
          <w:sz w:val="28"/>
          <w:szCs w:val="28"/>
          <w:lang w:eastAsia="ru-RU"/>
        </w:rPr>
        <w:t>батьків</w:t>
      </w:r>
      <w:proofErr w:type="spellEnd"/>
      <w:r w:rsidRPr="00D02684">
        <w:rPr>
          <w:rFonts w:ascii="Times New Roman" w:eastAsia="Times New Roman" w:hAnsi="Times New Roman"/>
          <w:sz w:val="28"/>
          <w:szCs w:val="28"/>
          <w:lang w:eastAsia="ru-RU"/>
        </w:rPr>
        <w:t>:</w:t>
      </w:r>
    </w:p>
    <w:p w:rsidR="00331562" w:rsidRPr="00D02684" w:rsidRDefault="00331562" w:rsidP="00331562">
      <w:pPr>
        <w:shd w:val="clear" w:color="auto" w:fill="FFFFFF"/>
        <w:spacing w:after="0" w:line="360" w:lineRule="auto"/>
        <w:ind w:right="58"/>
        <w:jc w:val="both"/>
        <w:rPr>
          <w:rFonts w:ascii="Times New Roman" w:eastAsia="Times New Roman" w:hAnsi="Times New Roman"/>
          <w:sz w:val="28"/>
          <w:szCs w:val="28"/>
          <w:lang w:eastAsia="ru-RU"/>
        </w:rPr>
      </w:pPr>
      <w:proofErr w:type="spellStart"/>
      <w:r w:rsidRPr="00D02684">
        <w:rPr>
          <w:rFonts w:ascii="Times New Roman" w:eastAsia="Times New Roman" w:hAnsi="Times New Roman"/>
          <w:sz w:val="28"/>
          <w:szCs w:val="28"/>
          <w:lang w:eastAsia="ru-RU"/>
        </w:rPr>
        <w:t>Продовжу</w:t>
      </w:r>
      <w:r w:rsidRPr="00D02684">
        <w:rPr>
          <w:rFonts w:ascii="Times New Roman" w:eastAsia="Times New Roman" w:hAnsi="Times New Roman"/>
          <w:sz w:val="28"/>
          <w:szCs w:val="28"/>
          <w:lang w:val="uk-UA" w:eastAsia="ru-RU"/>
        </w:rPr>
        <w:t>валась</w:t>
      </w:r>
      <w:proofErr w:type="spellEnd"/>
      <w:r w:rsidRPr="00D02684">
        <w:rPr>
          <w:rFonts w:ascii="Times New Roman" w:eastAsia="Times New Roman" w:hAnsi="Times New Roman"/>
          <w:sz w:val="28"/>
          <w:szCs w:val="28"/>
          <w:lang w:eastAsia="ru-RU"/>
        </w:rPr>
        <w:t xml:space="preserve"> робота </w:t>
      </w:r>
      <w:proofErr w:type="spellStart"/>
      <w:r w:rsidRPr="00D02684">
        <w:rPr>
          <w:rFonts w:ascii="Times New Roman" w:eastAsia="Times New Roman" w:hAnsi="Times New Roman"/>
          <w:sz w:val="28"/>
          <w:szCs w:val="28"/>
          <w:lang w:eastAsia="ru-RU"/>
        </w:rPr>
        <w:t>щодо</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удосконалення</w:t>
      </w:r>
      <w:proofErr w:type="spellEnd"/>
      <w:r w:rsidRPr="00D02684">
        <w:rPr>
          <w:rFonts w:ascii="Times New Roman" w:eastAsia="Times New Roman" w:hAnsi="Times New Roman"/>
          <w:sz w:val="28"/>
          <w:szCs w:val="28"/>
          <w:lang w:eastAsia="ru-RU"/>
        </w:rPr>
        <w:t xml:space="preserve"> </w:t>
      </w:r>
      <w:proofErr w:type="spellStart"/>
      <w:proofErr w:type="gramStart"/>
      <w:r w:rsidRPr="00D02684">
        <w:rPr>
          <w:rFonts w:ascii="Times New Roman" w:eastAsia="Times New Roman" w:hAnsi="Times New Roman"/>
          <w:sz w:val="28"/>
          <w:szCs w:val="28"/>
          <w:lang w:eastAsia="ru-RU"/>
        </w:rPr>
        <w:t>соц</w:t>
      </w:r>
      <w:proofErr w:type="gramEnd"/>
      <w:r w:rsidRPr="00D02684">
        <w:rPr>
          <w:rFonts w:ascii="Times New Roman" w:eastAsia="Times New Roman" w:hAnsi="Times New Roman"/>
          <w:sz w:val="28"/>
          <w:szCs w:val="28"/>
          <w:lang w:eastAsia="ru-RU"/>
        </w:rPr>
        <w:t>іального</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захисту</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дітей</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пільгового</w:t>
      </w:r>
      <w:proofErr w:type="spellEnd"/>
      <w:r w:rsidRPr="00D02684">
        <w:rPr>
          <w:rFonts w:ascii="Times New Roman" w:eastAsia="Times New Roman" w:hAnsi="Times New Roman"/>
          <w:sz w:val="28"/>
          <w:szCs w:val="28"/>
          <w:lang w:eastAsia="ru-RU"/>
        </w:rPr>
        <w:t xml:space="preserve"> контингенту. </w:t>
      </w:r>
    </w:p>
    <w:p w:rsidR="00331562" w:rsidRPr="00D02684" w:rsidRDefault="00331562" w:rsidP="00331562">
      <w:pPr>
        <w:widowControl w:val="0"/>
        <w:spacing w:after="0" w:line="360" w:lineRule="auto"/>
        <w:ind w:firstLine="360"/>
        <w:jc w:val="both"/>
        <w:rPr>
          <w:rFonts w:ascii="Times New Roman" w:eastAsia="Times New Roman" w:hAnsi="Times New Roman"/>
          <w:sz w:val="28"/>
          <w:szCs w:val="28"/>
          <w:lang w:eastAsia="ru-RU"/>
        </w:rPr>
      </w:pPr>
      <w:r w:rsidRPr="00D02684">
        <w:rPr>
          <w:rFonts w:ascii="Times New Roman" w:eastAsia="Times New Roman" w:hAnsi="Times New Roman"/>
          <w:sz w:val="28"/>
          <w:szCs w:val="28"/>
          <w:lang w:eastAsia="ru-RU"/>
        </w:rPr>
        <w:t xml:space="preserve">Систематичною є робота </w:t>
      </w:r>
      <w:proofErr w:type="spellStart"/>
      <w:r w:rsidRPr="00D02684">
        <w:rPr>
          <w:rFonts w:ascii="Times New Roman" w:eastAsia="Times New Roman" w:hAnsi="Times New Roman"/>
          <w:sz w:val="28"/>
          <w:szCs w:val="28"/>
          <w:lang w:eastAsia="ru-RU"/>
        </w:rPr>
        <w:t>класних</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керівників</w:t>
      </w:r>
      <w:proofErr w:type="spellEnd"/>
      <w:r w:rsidRPr="00D02684">
        <w:rPr>
          <w:rFonts w:ascii="Times New Roman" w:eastAsia="Times New Roman" w:hAnsi="Times New Roman"/>
          <w:sz w:val="28"/>
          <w:szCs w:val="28"/>
          <w:lang w:eastAsia="ru-RU"/>
        </w:rPr>
        <w:t xml:space="preserve"> з батьками (</w:t>
      </w:r>
      <w:proofErr w:type="spellStart"/>
      <w:r w:rsidRPr="00D02684">
        <w:rPr>
          <w:rFonts w:ascii="Times New Roman" w:eastAsia="Times New Roman" w:hAnsi="Times New Roman"/>
          <w:sz w:val="28"/>
          <w:szCs w:val="28"/>
          <w:lang w:eastAsia="ru-RU"/>
        </w:rPr>
        <w:t>або</w:t>
      </w:r>
      <w:proofErr w:type="spellEnd"/>
      <w:r w:rsidRPr="00D02684">
        <w:rPr>
          <w:rFonts w:ascii="Times New Roman" w:eastAsia="Times New Roman" w:hAnsi="Times New Roman"/>
          <w:sz w:val="28"/>
          <w:szCs w:val="28"/>
          <w:lang w:eastAsia="ru-RU"/>
        </w:rPr>
        <w:t xml:space="preserve"> особам, </w:t>
      </w:r>
      <w:proofErr w:type="spellStart"/>
      <w:r w:rsidRPr="00D02684">
        <w:rPr>
          <w:rFonts w:ascii="Times New Roman" w:eastAsia="Times New Roman" w:hAnsi="Times New Roman"/>
          <w:sz w:val="28"/>
          <w:szCs w:val="28"/>
          <w:lang w:eastAsia="ru-RU"/>
        </w:rPr>
        <w:t>які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їх</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замінюють</w:t>
      </w:r>
      <w:proofErr w:type="spellEnd"/>
      <w:r w:rsidRPr="00D02684">
        <w:rPr>
          <w:rFonts w:ascii="Times New Roman" w:eastAsia="Times New Roman" w:hAnsi="Times New Roman"/>
          <w:sz w:val="28"/>
          <w:szCs w:val="28"/>
          <w:lang w:eastAsia="ru-RU"/>
        </w:rPr>
        <w:t xml:space="preserve">) з </w:t>
      </w:r>
      <w:proofErr w:type="spellStart"/>
      <w:r w:rsidRPr="00D02684">
        <w:rPr>
          <w:rFonts w:ascii="Times New Roman" w:eastAsia="Times New Roman" w:hAnsi="Times New Roman"/>
          <w:sz w:val="28"/>
          <w:szCs w:val="28"/>
          <w:lang w:eastAsia="ru-RU"/>
        </w:rPr>
        <w:t>питань</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родинного</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виховання</w:t>
      </w:r>
      <w:proofErr w:type="spellEnd"/>
      <w:r w:rsidRPr="00D02684">
        <w:rPr>
          <w:rFonts w:ascii="Times New Roman" w:eastAsia="Times New Roman" w:hAnsi="Times New Roman"/>
          <w:sz w:val="28"/>
          <w:szCs w:val="28"/>
          <w:lang w:eastAsia="ru-RU"/>
        </w:rPr>
        <w:t xml:space="preserve">, </w:t>
      </w:r>
      <w:proofErr w:type="spellStart"/>
      <w:proofErr w:type="gramStart"/>
      <w:r w:rsidRPr="00D02684">
        <w:rPr>
          <w:rFonts w:ascii="Times New Roman" w:eastAsia="Times New Roman" w:hAnsi="Times New Roman"/>
          <w:sz w:val="28"/>
          <w:szCs w:val="28"/>
          <w:lang w:eastAsia="ru-RU"/>
        </w:rPr>
        <w:t>проф</w:t>
      </w:r>
      <w:proofErr w:type="gramEnd"/>
      <w:r w:rsidRPr="00D02684">
        <w:rPr>
          <w:rFonts w:ascii="Times New Roman" w:eastAsia="Times New Roman" w:hAnsi="Times New Roman"/>
          <w:sz w:val="28"/>
          <w:szCs w:val="28"/>
          <w:lang w:eastAsia="ru-RU"/>
        </w:rPr>
        <w:t>ілактики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шкідливих</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звичок</w:t>
      </w:r>
      <w:proofErr w:type="spellEnd"/>
      <w:r w:rsidRPr="00D02684">
        <w:rPr>
          <w:rFonts w:ascii="Times New Roman" w:eastAsia="Times New Roman" w:hAnsi="Times New Roman"/>
          <w:sz w:val="28"/>
          <w:szCs w:val="28"/>
          <w:lang w:val="uk-UA" w:eastAsia="ru-RU"/>
        </w:rPr>
        <w:t xml:space="preserve"> та правопорушень</w:t>
      </w:r>
      <w:r w:rsidRPr="00D02684">
        <w:rPr>
          <w:rFonts w:ascii="Times New Roman" w:eastAsia="Times New Roman" w:hAnsi="Times New Roman"/>
          <w:sz w:val="28"/>
          <w:szCs w:val="28"/>
          <w:lang w:eastAsia="ru-RU"/>
        </w:rPr>
        <w:t xml:space="preserve">. </w:t>
      </w:r>
    </w:p>
    <w:p w:rsidR="00331562" w:rsidRPr="009E72A6" w:rsidRDefault="00331562" w:rsidP="00331562">
      <w:pPr>
        <w:widowControl w:val="0"/>
        <w:spacing w:after="0" w:line="360" w:lineRule="auto"/>
        <w:ind w:firstLine="360"/>
        <w:jc w:val="both"/>
        <w:rPr>
          <w:rFonts w:ascii="Times New Roman" w:eastAsia="Times New Roman" w:hAnsi="Times New Roman"/>
          <w:sz w:val="28"/>
          <w:szCs w:val="28"/>
          <w:lang w:val="uk-UA" w:eastAsia="ru-RU"/>
        </w:rPr>
      </w:pPr>
      <w:r w:rsidRPr="00D02684">
        <w:rPr>
          <w:rFonts w:ascii="Times New Roman" w:eastAsia="Times New Roman" w:hAnsi="Times New Roman"/>
          <w:sz w:val="28"/>
          <w:szCs w:val="28"/>
          <w:lang w:eastAsia="ru-RU"/>
        </w:rPr>
        <w:t xml:space="preserve">Для </w:t>
      </w:r>
      <w:proofErr w:type="spellStart"/>
      <w:r w:rsidRPr="00D02684">
        <w:rPr>
          <w:rFonts w:ascii="Times New Roman" w:eastAsia="Times New Roman" w:hAnsi="Times New Roman"/>
          <w:sz w:val="28"/>
          <w:szCs w:val="28"/>
          <w:lang w:eastAsia="ru-RU"/>
        </w:rPr>
        <w:t>батьків</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сімей</w:t>
      </w:r>
      <w:proofErr w:type="spellEnd"/>
      <w:r w:rsidRPr="00D02684">
        <w:rPr>
          <w:rFonts w:ascii="Times New Roman" w:eastAsia="Times New Roman" w:hAnsi="Times New Roman"/>
          <w:sz w:val="28"/>
          <w:szCs w:val="28"/>
          <w:lang w:eastAsia="ru-RU"/>
        </w:rPr>
        <w:t xml:space="preserve"> </w:t>
      </w:r>
      <w:proofErr w:type="spellStart"/>
      <w:proofErr w:type="gramStart"/>
      <w:r w:rsidRPr="00D02684">
        <w:rPr>
          <w:rFonts w:ascii="Times New Roman" w:eastAsia="Times New Roman" w:hAnsi="Times New Roman"/>
          <w:sz w:val="28"/>
          <w:szCs w:val="28"/>
          <w:lang w:eastAsia="ru-RU"/>
        </w:rPr>
        <w:t>п</w:t>
      </w:r>
      <w:proofErr w:type="gramEnd"/>
      <w:r w:rsidRPr="00D02684">
        <w:rPr>
          <w:rFonts w:ascii="Times New Roman" w:eastAsia="Times New Roman" w:hAnsi="Times New Roman"/>
          <w:sz w:val="28"/>
          <w:szCs w:val="28"/>
          <w:lang w:eastAsia="ru-RU"/>
        </w:rPr>
        <w:t>ільгових</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категорій</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були</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організовані</w:t>
      </w:r>
      <w:proofErr w:type="spellEnd"/>
      <w:r w:rsidRPr="00D02684">
        <w:rPr>
          <w:rFonts w:ascii="Times New Roman" w:eastAsia="Times New Roman" w:hAnsi="Times New Roman"/>
          <w:sz w:val="28"/>
          <w:szCs w:val="28"/>
          <w:lang w:eastAsia="ru-RU"/>
        </w:rPr>
        <w:t xml:space="preserve"> і </w:t>
      </w:r>
      <w:proofErr w:type="spellStart"/>
      <w:r w:rsidRPr="00D02684">
        <w:rPr>
          <w:rFonts w:ascii="Times New Roman" w:eastAsia="Times New Roman" w:hAnsi="Times New Roman"/>
          <w:sz w:val="28"/>
          <w:szCs w:val="28"/>
          <w:lang w:eastAsia="ru-RU"/>
        </w:rPr>
        <w:t>проведені</w:t>
      </w:r>
      <w:proofErr w:type="spellEnd"/>
      <w:r w:rsidRPr="00D02684">
        <w:rPr>
          <w:rFonts w:ascii="Times New Roman" w:eastAsia="Times New Roman" w:hAnsi="Times New Roman"/>
          <w:sz w:val="28"/>
          <w:szCs w:val="28"/>
          <w:lang w:eastAsia="ru-RU"/>
        </w:rPr>
        <w:t xml:space="preserve"> </w:t>
      </w:r>
      <w:r w:rsidRPr="00D02684">
        <w:rPr>
          <w:rFonts w:ascii="Times New Roman" w:eastAsia="Times New Roman" w:hAnsi="Times New Roman"/>
          <w:sz w:val="28"/>
          <w:szCs w:val="28"/>
          <w:lang w:val="uk-UA" w:eastAsia="ru-RU"/>
        </w:rPr>
        <w:t>і</w:t>
      </w:r>
      <w:proofErr w:type="spellStart"/>
      <w:r w:rsidRPr="00D02684">
        <w:rPr>
          <w:rFonts w:ascii="Times New Roman" w:eastAsia="Times New Roman" w:hAnsi="Times New Roman"/>
          <w:sz w:val="28"/>
          <w:szCs w:val="28"/>
          <w:lang w:eastAsia="ru-RU"/>
        </w:rPr>
        <w:t>ндивідуальні</w:t>
      </w:r>
      <w:proofErr w:type="spellEnd"/>
      <w:r w:rsidRPr="00D02684">
        <w:rPr>
          <w:rFonts w:ascii="Times New Roman" w:eastAsia="Times New Roman" w:hAnsi="Times New Roman"/>
          <w:sz w:val="28"/>
          <w:szCs w:val="28"/>
          <w:lang w:eastAsia="ru-RU"/>
        </w:rPr>
        <w:t xml:space="preserve"> </w:t>
      </w:r>
      <w:proofErr w:type="spellStart"/>
      <w:r w:rsidRPr="00D02684">
        <w:rPr>
          <w:rFonts w:ascii="Times New Roman" w:eastAsia="Times New Roman" w:hAnsi="Times New Roman"/>
          <w:sz w:val="28"/>
          <w:szCs w:val="28"/>
          <w:lang w:eastAsia="ru-RU"/>
        </w:rPr>
        <w:t>консультації</w:t>
      </w:r>
      <w:proofErr w:type="spellEnd"/>
      <w:r w:rsidRPr="00D02684">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w:t>
      </w:r>
    </w:p>
    <w:p w:rsidR="00331562" w:rsidRPr="009E72A6" w:rsidRDefault="00331562" w:rsidP="00331562">
      <w:pPr>
        <w:spacing w:after="0" w:line="240" w:lineRule="auto"/>
        <w:jc w:val="center"/>
        <w:rPr>
          <w:rFonts w:ascii="Times New Roman" w:eastAsia="Times New Roman" w:hAnsi="Times New Roman"/>
          <w:b/>
          <w:iCs/>
          <w:sz w:val="28"/>
          <w:szCs w:val="28"/>
          <w:u w:val="single"/>
          <w:lang w:val="uk-UA" w:eastAsia="ru-RU"/>
        </w:rPr>
      </w:pPr>
      <w:r w:rsidRPr="009E72A6">
        <w:rPr>
          <w:rFonts w:ascii="Times New Roman" w:eastAsia="Times New Roman" w:hAnsi="Times New Roman"/>
          <w:b/>
          <w:iCs/>
          <w:sz w:val="28"/>
          <w:szCs w:val="28"/>
          <w:u w:val="single"/>
          <w:lang w:val="uk-UA" w:eastAsia="ru-RU"/>
        </w:rPr>
        <w:t>Аналіз виховної роботи</w:t>
      </w:r>
    </w:p>
    <w:p w:rsidR="00331562" w:rsidRPr="008346A8" w:rsidRDefault="00331562" w:rsidP="00331562">
      <w:pPr>
        <w:spacing w:after="0" w:line="240" w:lineRule="auto"/>
        <w:jc w:val="center"/>
        <w:rPr>
          <w:rFonts w:ascii="Times New Roman" w:eastAsia="Times New Roman" w:hAnsi="Times New Roman"/>
          <w:b/>
          <w:iCs/>
          <w:sz w:val="24"/>
          <w:szCs w:val="24"/>
          <w:lang w:val="uk-UA" w:eastAsia="ru-RU"/>
        </w:rPr>
      </w:pPr>
    </w:p>
    <w:p w:rsidR="00331562" w:rsidRPr="009E72A6" w:rsidRDefault="00331562" w:rsidP="00331562">
      <w:pPr>
        <w:suppressAutoHyphens/>
        <w:autoSpaceDE w:val="0"/>
        <w:autoSpaceDN w:val="0"/>
        <w:adjustRightInd w:val="0"/>
        <w:spacing w:after="0" w:line="360" w:lineRule="auto"/>
        <w:jc w:val="both"/>
        <w:rPr>
          <w:rFonts w:ascii="Times New Roman" w:eastAsia="Times New Roman" w:hAnsi="Times New Roman"/>
          <w:sz w:val="28"/>
          <w:szCs w:val="28"/>
          <w:lang w:val="uk-UA" w:eastAsia="ru-RU"/>
        </w:rPr>
      </w:pPr>
      <w:r w:rsidRPr="009E72A6">
        <w:rPr>
          <w:rFonts w:ascii="Times New Roman" w:hAnsi="Times New Roman"/>
          <w:sz w:val="28"/>
          <w:szCs w:val="28"/>
          <w:lang w:val="uk-UA" w:eastAsia="ru-RU"/>
        </w:rPr>
        <w:t xml:space="preserve">        Виховна робота була спрямована на реалізацію календарних, традиційних  свят, конкурсів, заходів щодо втілення «Основних орієнтирів виховання учнів 1-11 класів загальноосвітніх навчальних закладів» : </w:t>
      </w:r>
    </w:p>
    <w:p w:rsidR="00331562" w:rsidRPr="009E72A6" w:rsidRDefault="00331562" w:rsidP="00331562">
      <w:pPr>
        <w:numPr>
          <w:ilvl w:val="0"/>
          <w:numId w:val="16"/>
        </w:numPr>
        <w:suppressAutoHyphens/>
        <w:autoSpaceDE w:val="0"/>
        <w:autoSpaceDN w:val="0"/>
        <w:adjustRightInd w:val="0"/>
        <w:spacing w:after="0" w:line="360" w:lineRule="auto"/>
        <w:jc w:val="both"/>
        <w:rPr>
          <w:rFonts w:ascii="Times New Roman" w:eastAsia="Times New Roman" w:hAnsi="Times New Roman"/>
          <w:iCs/>
          <w:sz w:val="28"/>
          <w:szCs w:val="28"/>
          <w:lang w:val="uk-UA" w:eastAsia="ru-RU"/>
        </w:rPr>
      </w:pPr>
      <w:r w:rsidRPr="009E72A6">
        <w:rPr>
          <w:rFonts w:ascii="Times New Roman" w:eastAsia="Times New Roman" w:hAnsi="Times New Roman"/>
          <w:sz w:val="28"/>
          <w:szCs w:val="28"/>
          <w:lang w:val="uk-UA" w:eastAsia="ru-RU"/>
        </w:rPr>
        <w:t>ц</w:t>
      </w:r>
      <w:r w:rsidRPr="009E72A6">
        <w:rPr>
          <w:rFonts w:ascii="Times New Roman" w:eastAsia="Times New Roman" w:hAnsi="Times New Roman"/>
          <w:iCs/>
          <w:sz w:val="28"/>
          <w:szCs w:val="28"/>
          <w:lang w:val="uk-UA" w:eastAsia="ru-RU"/>
        </w:rPr>
        <w:t>іннісне ставлення до себе;</w:t>
      </w:r>
    </w:p>
    <w:p w:rsidR="00331562" w:rsidRPr="009E72A6" w:rsidRDefault="00331562" w:rsidP="00331562">
      <w:pPr>
        <w:numPr>
          <w:ilvl w:val="0"/>
          <w:numId w:val="16"/>
        </w:numPr>
        <w:suppressAutoHyphens/>
        <w:autoSpaceDE w:val="0"/>
        <w:autoSpaceDN w:val="0"/>
        <w:adjustRightInd w:val="0"/>
        <w:spacing w:after="0" w:line="360" w:lineRule="auto"/>
        <w:jc w:val="both"/>
        <w:rPr>
          <w:rFonts w:ascii="Times New Roman" w:eastAsia="Times New Roman" w:hAnsi="Times New Roman"/>
          <w:bCs/>
          <w:iCs/>
          <w:sz w:val="28"/>
          <w:szCs w:val="28"/>
          <w:lang w:val="uk-UA" w:eastAsia="ru-RU"/>
        </w:rPr>
      </w:pPr>
      <w:r w:rsidRPr="009E72A6">
        <w:rPr>
          <w:rFonts w:ascii="Times New Roman" w:eastAsia="Times New Roman" w:hAnsi="Times New Roman"/>
          <w:iCs/>
          <w:sz w:val="28"/>
          <w:szCs w:val="28"/>
          <w:lang w:val="uk-UA" w:eastAsia="ru-RU"/>
        </w:rPr>
        <w:t>ц</w:t>
      </w:r>
      <w:r w:rsidRPr="009E72A6">
        <w:rPr>
          <w:rFonts w:ascii="Times New Roman" w:eastAsia="Times New Roman" w:hAnsi="Times New Roman"/>
          <w:bCs/>
          <w:iCs/>
          <w:sz w:val="28"/>
          <w:szCs w:val="28"/>
          <w:lang w:val="uk-UA" w:eastAsia="ru-RU"/>
        </w:rPr>
        <w:t>іннісне ставлення до сім'ї, родини, людей;</w:t>
      </w:r>
    </w:p>
    <w:p w:rsidR="00331562" w:rsidRPr="009E72A6" w:rsidRDefault="00331562" w:rsidP="00331562">
      <w:pPr>
        <w:numPr>
          <w:ilvl w:val="0"/>
          <w:numId w:val="16"/>
        </w:numPr>
        <w:suppressAutoHyphens/>
        <w:autoSpaceDE w:val="0"/>
        <w:autoSpaceDN w:val="0"/>
        <w:adjustRightInd w:val="0"/>
        <w:spacing w:after="0" w:line="360" w:lineRule="auto"/>
        <w:jc w:val="both"/>
        <w:rPr>
          <w:rFonts w:ascii="Times New Roman" w:eastAsia="Times New Roman" w:hAnsi="Times New Roman"/>
          <w:iCs/>
          <w:sz w:val="28"/>
          <w:szCs w:val="28"/>
          <w:lang w:val="uk-UA" w:eastAsia="ru-RU"/>
        </w:rPr>
      </w:pPr>
      <w:r w:rsidRPr="009E72A6">
        <w:rPr>
          <w:rFonts w:ascii="Times New Roman" w:eastAsia="Times New Roman" w:hAnsi="Times New Roman"/>
          <w:bCs/>
          <w:iCs/>
          <w:sz w:val="28"/>
          <w:szCs w:val="28"/>
          <w:lang w:val="uk-UA" w:eastAsia="ru-RU"/>
        </w:rPr>
        <w:t>ціннісне ставлення особистості до суспільства і держави;</w:t>
      </w:r>
    </w:p>
    <w:p w:rsidR="00331562" w:rsidRPr="009E72A6" w:rsidRDefault="00331562" w:rsidP="00331562">
      <w:pPr>
        <w:numPr>
          <w:ilvl w:val="0"/>
          <w:numId w:val="16"/>
        </w:numPr>
        <w:suppressAutoHyphens/>
        <w:autoSpaceDE w:val="0"/>
        <w:autoSpaceDN w:val="0"/>
        <w:adjustRightInd w:val="0"/>
        <w:spacing w:after="0" w:line="360" w:lineRule="auto"/>
        <w:jc w:val="both"/>
        <w:rPr>
          <w:rFonts w:ascii="Times New Roman" w:eastAsia="Times New Roman" w:hAnsi="Times New Roman"/>
          <w:iCs/>
          <w:sz w:val="28"/>
          <w:szCs w:val="28"/>
          <w:lang w:val="uk-UA" w:eastAsia="ru-RU"/>
        </w:rPr>
      </w:pPr>
      <w:r w:rsidRPr="009E72A6">
        <w:rPr>
          <w:rFonts w:ascii="Times New Roman" w:eastAsia="Times New Roman" w:hAnsi="Times New Roman"/>
          <w:bCs/>
          <w:iCs/>
          <w:sz w:val="28"/>
          <w:szCs w:val="28"/>
          <w:lang w:val="uk-UA" w:eastAsia="ru-RU"/>
        </w:rPr>
        <w:t>ціннісне ставлення до праці</w:t>
      </w:r>
      <w:r w:rsidRPr="009E72A6">
        <w:rPr>
          <w:rFonts w:ascii="Times New Roman" w:eastAsia="Times New Roman" w:hAnsi="Times New Roman"/>
          <w:iCs/>
          <w:sz w:val="28"/>
          <w:szCs w:val="28"/>
          <w:lang w:val="uk-UA" w:eastAsia="ru-RU"/>
        </w:rPr>
        <w:t>;</w:t>
      </w:r>
    </w:p>
    <w:p w:rsidR="00331562" w:rsidRPr="009E72A6" w:rsidRDefault="00331562" w:rsidP="00331562">
      <w:pPr>
        <w:numPr>
          <w:ilvl w:val="0"/>
          <w:numId w:val="16"/>
        </w:numPr>
        <w:suppressAutoHyphens/>
        <w:autoSpaceDE w:val="0"/>
        <w:autoSpaceDN w:val="0"/>
        <w:adjustRightInd w:val="0"/>
        <w:spacing w:after="0" w:line="360" w:lineRule="auto"/>
        <w:jc w:val="both"/>
        <w:rPr>
          <w:rFonts w:ascii="Times New Roman" w:eastAsia="Times New Roman" w:hAnsi="Times New Roman"/>
          <w:iCs/>
          <w:sz w:val="28"/>
          <w:szCs w:val="28"/>
          <w:lang w:val="uk-UA" w:eastAsia="ru-RU"/>
        </w:rPr>
      </w:pPr>
      <w:r w:rsidRPr="009E72A6">
        <w:rPr>
          <w:rFonts w:ascii="Times New Roman" w:eastAsia="Times New Roman" w:hAnsi="Times New Roman"/>
          <w:bCs/>
          <w:iCs/>
          <w:sz w:val="28"/>
          <w:szCs w:val="28"/>
          <w:lang w:val="uk-UA" w:eastAsia="ru-RU"/>
        </w:rPr>
        <w:t>ціннісне ставлення до природи</w:t>
      </w:r>
      <w:r w:rsidRPr="009E72A6">
        <w:rPr>
          <w:rFonts w:ascii="Times New Roman" w:eastAsia="Times New Roman" w:hAnsi="Times New Roman"/>
          <w:iCs/>
          <w:sz w:val="28"/>
          <w:szCs w:val="28"/>
          <w:lang w:val="uk-UA" w:eastAsia="ru-RU"/>
        </w:rPr>
        <w:t>;</w:t>
      </w:r>
    </w:p>
    <w:p w:rsidR="00331562" w:rsidRPr="009E72A6" w:rsidRDefault="00331562" w:rsidP="00331562">
      <w:pPr>
        <w:numPr>
          <w:ilvl w:val="0"/>
          <w:numId w:val="16"/>
        </w:numPr>
        <w:suppressAutoHyphens/>
        <w:autoSpaceDE w:val="0"/>
        <w:autoSpaceDN w:val="0"/>
        <w:adjustRightInd w:val="0"/>
        <w:spacing w:after="0" w:line="360" w:lineRule="auto"/>
        <w:jc w:val="both"/>
        <w:rPr>
          <w:rFonts w:ascii="Times New Roman" w:eastAsia="Times New Roman" w:hAnsi="Times New Roman"/>
          <w:iCs/>
          <w:sz w:val="28"/>
          <w:szCs w:val="28"/>
          <w:lang w:val="uk-UA" w:eastAsia="ru-RU"/>
        </w:rPr>
      </w:pPr>
      <w:r w:rsidRPr="009E72A6">
        <w:rPr>
          <w:rFonts w:ascii="Times New Roman" w:eastAsia="Times New Roman" w:hAnsi="Times New Roman"/>
          <w:bCs/>
          <w:iCs/>
          <w:sz w:val="28"/>
          <w:szCs w:val="28"/>
          <w:lang w:val="uk-UA" w:eastAsia="ru-RU"/>
        </w:rPr>
        <w:t>ціннісне ставлення до культури і мистецтва</w:t>
      </w:r>
    </w:p>
    <w:p w:rsidR="00331562" w:rsidRPr="009E72A6" w:rsidRDefault="00331562" w:rsidP="00331562">
      <w:pPr>
        <w:tabs>
          <w:tab w:val="left" w:pos="1080"/>
        </w:tabs>
        <w:spacing w:after="0" w:line="360" w:lineRule="auto"/>
        <w:ind w:firstLine="540"/>
        <w:jc w:val="both"/>
        <w:rPr>
          <w:rFonts w:ascii="Times New Roman" w:hAnsi="Times New Roman"/>
          <w:sz w:val="28"/>
          <w:szCs w:val="28"/>
          <w:lang w:val="uk-UA" w:eastAsia="ru-RU"/>
        </w:rPr>
      </w:pPr>
      <w:r w:rsidRPr="009E72A6">
        <w:rPr>
          <w:rFonts w:ascii="Times New Roman" w:hAnsi="Times New Roman"/>
          <w:sz w:val="28"/>
          <w:szCs w:val="28"/>
          <w:lang w:val="uk-UA" w:eastAsia="ru-RU"/>
        </w:rPr>
        <w:t>Система виховної роботи спрямована на створення умов для розвитку та самореалізації особистості кожного учня. Пошук сучасних шляхів і засобів виховання школярів здійснюється на засадах педагогіки творчості і становить одну із найактуальніших проблем навчально-виховного процесу.</w:t>
      </w:r>
    </w:p>
    <w:p w:rsidR="00331562" w:rsidRPr="009E72A6" w:rsidRDefault="00331562" w:rsidP="00331562">
      <w:pPr>
        <w:tabs>
          <w:tab w:val="left" w:pos="1080"/>
        </w:tabs>
        <w:spacing w:after="0" w:line="360" w:lineRule="auto"/>
        <w:ind w:firstLine="540"/>
        <w:jc w:val="both"/>
        <w:rPr>
          <w:rFonts w:ascii="Times New Roman" w:hAnsi="Times New Roman"/>
          <w:sz w:val="28"/>
          <w:szCs w:val="28"/>
          <w:lang w:val="uk-UA" w:eastAsia="ru-RU"/>
        </w:rPr>
      </w:pPr>
      <w:r w:rsidRPr="009E72A6">
        <w:rPr>
          <w:rFonts w:ascii="Times New Roman" w:hAnsi="Times New Roman"/>
          <w:sz w:val="28"/>
          <w:szCs w:val="28"/>
          <w:lang w:val="uk-UA" w:eastAsia="ru-RU"/>
        </w:rPr>
        <w:t>Структура виховної роботи навчального закладу включає в себе і взаємодію закладу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rsidR="00331562" w:rsidRPr="009E72A6" w:rsidRDefault="00331562" w:rsidP="00331562">
      <w:pPr>
        <w:spacing w:after="0" w:line="360" w:lineRule="auto"/>
        <w:ind w:firstLine="540"/>
        <w:jc w:val="both"/>
        <w:rPr>
          <w:rFonts w:ascii="Times New Roman" w:eastAsia="Times New Roman" w:hAnsi="Times New Roman"/>
          <w:sz w:val="28"/>
          <w:szCs w:val="28"/>
          <w:lang w:val="uk-UA" w:eastAsia="ru-RU"/>
        </w:rPr>
      </w:pPr>
      <w:proofErr w:type="spellStart"/>
      <w:r w:rsidRPr="009E72A6">
        <w:rPr>
          <w:rFonts w:ascii="Times New Roman" w:eastAsia="Times New Roman" w:hAnsi="Times New Roman"/>
          <w:sz w:val="28"/>
          <w:szCs w:val="28"/>
          <w:lang w:eastAsia="ru-RU"/>
        </w:rPr>
        <w:lastRenderedPageBreak/>
        <w:t>Виховна</w:t>
      </w:r>
      <w:proofErr w:type="spellEnd"/>
      <w:r w:rsidRPr="009E72A6">
        <w:rPr>
          <w:rFonts w:ascii="Times New Roman" w:eastAsia="Times New Roman" w:hAnsi="Times New Roman"/>
          <w:sz w:val="28"/>
          <w:szCs w:val="28"/>
          <w:lang w:eastAsia="ru-RU"/>
        </w:rPr>
        <w:t xml:space="preserve"> робота в </w:t>
      </w:r>
      <w:proofErr w:type="spellStart"/>
      <w:r w:rsidRPr="009E72A6">
        <w:rPr>
          <w:rFonts w:ascii="Times New Roman" w:eastAsia="Times New Roman" w:hAnsi="Times New Roman"/>
          <w:sz w:val="28"/>
          <w:szCs w:val="28"/>
          <w:lang w:eastAsia="ru-RU"/>
        </w:rPr>
        <w:t>закладі</w:t>
      </w:r>
      <w:proofErr w:type="spellEnd"/>
      <w:r w:rsidRPr="009E72A6">
        <w:rPr>
          <w:rFonts w:ascii="Times New Roman" w:eastAsia="Times New Roman" w:hAnsi="Times New Roman"/>
          <w:sz w:val="28"/>
          <w:szCs w:val="28"/>
          <w:lang w:eastAsia="ru-RU"/>
        </w:rPr>
        <w:t xml:space="preserve"> носить </w:t>
      </w:r>
      <w:proofErr w:type="spellStart"/>
      <w:r w:rsidRPr="009E72A6">
        <w:rPr>
          <w:rFonts w:ascii="Times New Roman" w:eastAsia="Times New Roman" w:hAnsi="Times New Roman"/>
          <w:sz w:val="28"/>
          <w:szCs w:val="28"/>
          <w:lang w:eastAsia="ru-RU"/>
        </w:rPr>
        <w:t>плановий</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цілеспрямований</w:t>
      </w:r>
      <w:proofErr w:type="spellEnd"/>
      <w:r w:rsidRPr="009E72A6">
        <w:rPr>
          <w:rFonts w:ascii="Times New Roman" w:eastAsia="Times New Roman" w:hAnsi="Times New Roman"/>
          <w:sz w:val="28"/>
          <w:szCs w:val="28"/>
          <w:lang w:eastAsia="ru-RU"/>
        </w:rPr>
        <w:t xml:space="preserve"> характер. </w:t>
      </w:r>
      <w:proofErr w:type="spellStart"/>
      <w:r w:rsidRPr="009E72A6">
        <w:rPr>
          <w:rFonts w:ascii="Times New Roman" w:eastAsia="Times New Roman" w:hAnsi="Times New Roman"/>
          <w:sz w:val="28"/>
          <w:szCs w:val="28"/>
          <w:lang w:eastAsia="ru-RU"/>
        </w:rPr>
        <w:t>Цьому</w:t>
      </w:r>
      <w:proofErr w:type="spellEnd"/>
      <w:r w:rsidRPr="009E72A6">
        <w:rPr>
          <w:rFonts w:ascii="Times New Roman" w:eastAsia="Times New Roman" w:hAnsi="Times New Roman"/>
          <w:sz w:val="28"/>
          <w:szCs w:val="28"/>
          <w:lang w:eastAsia="ru-RU"/>
        </w:rPr>
        <w:t xml:space="preserve"> </w:t>
      </w:r>
      <w:proofErr w:type="spellStart"/>
      <w:proofErr w:type="gramStart"/>
      <w:r w:rsidRPr="009E72A6">
        <w:rPr>
          <w:rFonts w:ascii="Times New Roman" w:eastAsia="Times New Roman" w:hAnsi="Times New Roman"/>
          <w:sz w:val="28"/>
          <w:szCs w:val="28"/>
          <w:lang w:eastAsia="ru-RU"/>
        </w:rPr>
        <w:t>св</w:t>
      </w:r>
      <w:proofErr w:type="gramEnd"/>
      <w:r w:rsidRPr="009E72A6">
        <w:rPr>
          <w:rFonts w:ascii="Times New Roman" w:eastAsia="Times New Roman" w:hAnsi="Times New Roman"/>
          <w:sz w:val="28"/>
          <w:szCs w:val="28"/>
          <w:lang w:eastAsia="ru-RU"/>
        </w:rPr>
        <w:t>ідчить</w:t>
      </w:r>
      <w:proofErr w:type="spellEnd"/>
      <w:r w:rsidRPr="009E72A6">
        <w:rPr>
          <w:rFonts w:ascii="Times New Roman" w:eastAsia="Times New Roman" w:hAnsi="Times New Roman"/>
          <w:sz w:val="28"/>
          <w:szCs w:val="28"/>
          <w:lang w:eastAsia="ru-RU"/>
        </w:rPr>
        <w:t xml:space="preserve"> комплекс  </w:t>
      </w:r>
      <w:proofErr w:type="spellStart"/>
      <w:r w:rsidRPr="009E72A6">
        <w:rPr>
          <w:rFonts w:ascii="Times New Roman" w:eastAsia="Times New Roman" w:hAnsi="Times New Roman"/>
          <w:sz w:val="28"/>
          <w:szCs w:val="28"/>
          <w:lang w:eastAsia="ru-RU"/>
        </w:rPr>
        <w:t>актуальних</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питань</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які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розглядались</w:t>
      </w:r>
      <w:proofErr w:type="spellEnd"/>
      <w:r w:rsidRPr="009E72A6">
        <w:rPr>
          <w:rFonts w:ascii="Times New Roman" w:eastAsia="Times New Roman" w:hAnsi="Times New Roman"/>
          <w:sz w:val="28"/>
          <w:szCs w:val="28"/>
          <w:lang w:eastAsia="ru-RU"/>
        </w:rPr>
        <w:t xml:space="preserve"> на </w:t>
      </w:r>
      <w:proofErr w:type="spellStart"/>
      <w:r w:rsidRPr="009E72A6">
        <w:rPr>
          <w:rFonts w:ascii="Times New Roman" w:eastAsia="Times New Roman" w:hAnsi="Times New Roman"/>
          <w:sz w:val="28"/>
          <w:szCs w:val="28"/>
          <w:lang w:eastAsia="ru-RU"/>
        </w:rPr>
        <w:t>нарадах</w:t>
      </w:r>
      <w:proofErr w:type="spellEnd"/>
      <w:r w:rsidRPr="009E72A6">
        <w:rPr>
          <w:rFonts w:ascii="Times New Roman" w:eastAsia="Times New Roman" w:hAnsi="Times New Roman"/>
          <w:sz w:val="28"/>
          <w:szCs w:val="28"/>
          <w:lang w:eastAsia="ru-RU"/>
        </w:rPr>
        <w:t xml:space="preserve"> при </w:t>
      </w:r>
      <w:proofErr w:type="spellStart"/>
      <w:r w:rsidRPr="009E72A6">
        <w:rPr>
          <w:rFonts w:ascii="Times New Roman" w:eastAsia="Times New Roman" w:hAnsi="Times New Roman"/>
          <w:sz w:val="28"/>
          <w:szCs w:val="28"/>
          <w:lang w:eastAsia="ru-RU"/>
        </w:rPr>
        <w:t>директорові</w:t>
      </w:r>
      <w:proofErr w:type="spellEnd"/>
      <w:r w:rsidRPr="009E72A6">
        <w:rPr>
          <w:rFonts w:ascii="Times New Roman" w:eastAsia="Times New Roman" w:hAnsi="Times New Roman"/>
          <w:sz w:val="28"/>
          <w:szCs w:val="28"/>
          <w:u w:val="single"/>
          <w:lang w:eastAsia="ru-RU"/>
        </w:rPr>
        <w:t xml:space="preserve">, </w:t>
      </w:r>
      <w:proofErr w:type="spellStart"/>
      <w:r w:rsidRPr="009E72A6">
        <w:rPr>
          <w:rFonts w:ascii="Times New Roman" w:eastAsia="Times New Roman" w:hAnsi="Times New Roman"/>
          <w:sz w:val="28"/>
          <w:szCs w:val="28"/>
          <w:lang w:eastAsia="ru-RU"/>
        </w:rPr>
        <w:t>педрадах</w:t>
      </w:r>
      <w:proofErr w:type="spellEnd"/>
      <w:r w:rsidRPr="009E72A6">
        <w:rPr>
          <w:rFonts w:ascii="Times New Roman" w:eastAsia="Times New Roman" w:hAnsi="Times New Roman"/>
          <w:sz w:val="28"/>
          <w:szCs w:val="28"/>
          <w:lang w:val="uk-UA" w:eastAsia="ru-RU"/>
        </w:rPr>
        <w:t>.</w:t>
      </w:r>
    </w:p>
    <w:p w:rsidR="00331562" w:rsidRPr="009E72A6" w:rsidRDefault="00314C79"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val="uk-UA" w:eastAsia="ru-RU"/>
        </w:rPr>
      </w:pPr>
      <w:r>
        <w:rPr>
          <w:rFonts w:ascii="Times New Roman" w:eastAsia="Times New Roman" w:hAnsi="Times New Roman"/>
          <w:sz w:val="28"/>
          <w:szCs w:val="28"/>
          <w:lang w:val="uk-UA" w:eastAsia="ru-RU"/>
        </w:rPr>
        <w:tab/>
      </w:r>
      <w:r w:rsidR="00331562" w:rsidRPr="009E72A6">
        <w:rPr>
          <w:rFonts w:ascii="Times New Roman" w:hAnsi="Times New Roman"/>
          <w:sz w:val="28"/>
          <w:szCs w:val="28"/>
          <w:lang w:val="uk-UA" w:eastAsia="ru-RU"/>
        </w:rPr>
        <w:t>У 2021/2022</w:t>
      </w:r>
      <w:r w:rsidR="00331562">
        <w:rPr>
          <w:rFonts w:ascii="Times New Roman" w:hAnsi="Times New Roman"/>
          <w:sz w:val="28"/>
          <w:szCs w:val="28"/>
          <w:lang w:val="uk-UA" w:eastAsia="ru-RU"/>
        </w:rPr>
        <w:t xml:space="preserve"> навчальному році в закладі</w:t>
      </w:r>
      <w:r w:rsidR="00331562" w:rsidRPr="009E72A6">
        <w:rPr>
          <w:rFonts w:ascii="Times New Roman" w:hAnsi="Times New Roman"/>
          <w:sz w:val="28"/>
          <w:szCs w:val="28"/>
          <w:lang w:val="uk-UA" w:eastAsia="ru-RU"/>
        </w:rPr>
        <w:t xml:space="preserve"> не було проведено </w:t>
      </w:r>
      <w:r w:rsidR="00331562">
        <w:rPr>
          <w:rFonts w:ascii="Times New Roman" w:hAnsi="Times New Roman"/>
          <w:sz w:val="28"/>
          <w:szCs w:val="28"/>
          <w:lang w:val="uk-UA" w:eastAsia="ru-RU"/>
        </w:rPr>
        <w:t xml:space="preserve">всіх запланованих </w:t>
      </w:r>
      <w:r w:rsidR="00331562" w:rsidRPr="009E72A6">
        <w:rPr>
          <w:rFonts w:ascii="Times New Roman" w:hAnsi="Times New Roman"/>
          <w:sz w:val="28"/>
          <w:szCs w:val="28"/>
          <w:lang w:val="uk-UA" w:eastAsia="ru-RU"/>
        </w:rPr>
        <w:t xml:space="preserve">щорічних виховних заходів через обмеження, викликані карантинними заходами через пандемію </w:t>
      </w:r>
      <w:r w:rsidR="00331562" w:rsidRPr="009E72A6">
        <w:rPr>
          <w:rFonts w:ascii="Times New Roman" w:hAnsi="Times New Roman"/>
          <w:sz w:val="28"/>
          <w:szCs w:val="28"/>
          <w:lang w:val="en-US" w:eastAsia="ru-RU"/>
        </w:rPr>
        <w:t>COVID</w:t>
      </w:r>
      <w:r w:rsidR="00331562" w:rsidRPr="009E72A6">
        <w:rPr>
          <w:rFonts w:ascii="Times New Roman" w:hAnsi="Times New Roman"/>
          <w:sz w:val="28"/>
          <w:szCs w:val="28"/>
          <w:lang w:eastAsia="ru-RU"/>
        </w:rPr>
        <w:t>-</w:t>
      </w:r>
      <w:r w:rsidR="00331562">
        <w:rPr>
          <w:rFonts w:ascii="Times New Roman" w:hAnsi="Times New Roman"/>
          <w:sz w:val="28"/>
          <w:szCs w:val="28"/>
          <w:lang w:val="uk-UA" w:eastAsia="ru-RU"/>
        </w:rPr>
        <w:t>19 та через введення воєнного</w:t>
      </w:r>
      <w:r w:rsidR="00331562" w:rsidRPr="009E72A6">
        <w:rPr>
          <w:rFonts w:ascii="Times New Roman" w:hAnsi="Times New Roman"/>
          <w:sz w:val="28"/>
          <w:szCs w:val="28"/>
          <w:lang w:val="uk-UA" w:eastAsia="ru-RU"/>
        </w:rPr>
        <w:t xml:space="preserve"> стану</w:t>
      </w:r>
      <w:r w:rsidR="00331562" w:rsidRPr="009E72A6">
        <w:rPr>
          <w:rFonts w:ascii="Times New Roman" w:hAnsi="Times New Roman"/>
          <w:b/>
          <w:sz w:val="28"/>
          <w:szCs w:val="28"/>
          <w:lang w:val="uk-UA" w:eastAsia="ru-RU"/>
        </w:rPr>
        <w:t xml:space="preserve">. Але </w:t>
      </w:r>
      <w:r w:rsidR="00331562" w:rsidRPr="009E72A6">
        <w:rPr>
          <w:rFonts w:ascii="Times New Roman" w:hAnsi="Times New Roman"/>
          <w:sz w:val="28"/>
          <w:szCs w:val="28"/>
          <w:lang w:val="uk-UA" w:eastAsia="ru-RU"/>
        </w:rPr>
        <w:t xml:space="preserve"> свято    Першого дзвоника було проведено, заходи до Дня Святого Миколая; новорічні та різдвяні свята для</w:t>
      </w:r>
      <w:r w:rsidR="00331562">
        <w:rPr>
          <w:rFonts w:ascii="Times New Roman" w:hAnsi="Times New Roman"/>
          <w:sz w:val="28"/>
          <w:szCs w:val="28"/>
          <w:lang w:val="uk-UA" w:eastAsia="ru-RU"/>
        </w:rPr>
        <w:t xml:space="preserve"> вихованців та </w:t>
      </w:r>
      <w:r w:rsidR="00331562" w:rsidRPr="009E72A6">
        <w:rPr>
          <w:rFonts w:ascii="Times New Roman" w:hAnsi="Times New Roman"/>
          <w:sz w:val="28"/>
          <w:szCs w:val="28"/>
          <w:lang w:val="uk-UA" w:eastAsia="ru-RU"/>
        </w:rPr>
        <w:t xml:space="preserve"> учнів 1</w:t>
      </w:r>
      <w:r w:rsidR="00331562">
        <w:rPr>
          <w:rFonts w:ascii="Times New Roman" w:hAnsi="Times New Roman"/>
          <w:sz w:val="28"/>
          <w:szCs w:val="28"/>
          <w:lang w:val="uk-UA" w:eastAsia="ru-RU"/>
        </w:rPr>
        <w:t xml:space="preserve">-11 класів також пройшли в  </w:t>
      </w:r>
      <w:r w:rsidR="00331562" w:rsidRPr="009E72A6">
        <w:rPr>
          <w:rFonts w:ascii="Times New Roman" w:hAnsi="Times New Roman"/>
          <w:sz w:val="28"/>
          <w:szCs w:val="28"/>
          <w:lang w:val="uk-UA" w:eastAsia="ru-RU"/>
        </w:rPr>
        <w:t xml:space="preserve"> колі друзів,а решта свят відбувалася у форматі </w:t>
      </w:r>
      <w:proofErr w:type="spellStart"/>
      <w:r w:rsidR="00331562" w:rsidRPr="009E72A6">
        <w:rPr>
          <w:rFonts w:ascii="Times New Roman" w:hAnsi="Times New Roman"/>
          <w:sz w:val="28"/>
          <w:szCs w:val="28"/>
          <w:lang w:val="uk-UA" w:eastAsia="ru-RU"/>
        </w:rPr>
        <w:t>онлайн</w:t>
      </w:r>
      <w:proofErr w:type="spellEnd"/>
      <w:r w:rsidR="00331562" w:rsidRPr="009E72A6">
        <w:rPr>
          <w:rFonts w:ascii="Times New Roman" w:hAnsi="Times New Roman"/>
          <w:sz w:val="28"/>
          <w:szCs w:val="28"/>
          <w:lang w:val="uk-UA" w:eastAsia="ru-RU"/>
        </w:rPr>
        <w:t xml:space="preserve">: День захисника України; День партизанської слави; День миру; День пам’яті жертв голодоморів 1932-1933рр., акція «Запали свічку!»; День вчителя; День української писемності та мови; День інвалідів; Всесвітній День боротьби зі </w:t>
      </w:r>
      <w:proofErr w:type="spellStart"/>
      <w:r w:rsidR="00331562" w:rsidRPr="009E72A6">
        <w:rPr>
          <w:rFonts w:ascii="Times New Roman" w:hAnsi="Times New Roman"/>
          <w:sz w:val="28"/>
          <w:szCs w:val="28"/>
          <w:lang w:val="uk-UA" w:eastAsia="ru-RU"/>
        </w:rPr>
        <w:t>Снідом</w:t>
      </w:r>
      <w:proofErr w:type="spellEnd"/>
      <w:r w:rsidR="00331562" w:rsidRPr="009E72A6">
        <w:rPr>
          <w:rFonts w:ascii="Times New Roman" w:hAnsi="Times New Roman"/>
          <w:sz w:val="28"/>
          <w:szCs w:val="28"/>
          <w:lang w:val="uk-UA" w:eastAsia="ru-RU"/>
        </w:rPr>
        <w:t>; конкурс «Осінь золо</w:t>
      </w:r>
      <w:r w:rsidR="00331562">
        <w:rPr>
          <w:rFonts w:ascii="Times New Roman" w:hAnsi="Times New Roman"/>
          <w:sz w:val="28"/>
          <w:szCs w:val="28"/>
          <w:lang w:val="uk-UA" w:eastAsia="ru-RU"/>
        </w:rPr>
        <w:t>та»; «Козацькі розваги» до Дня З</w:t>
      </w:r>
      <w:r w:rsidR="00331562" w:rsidRPr="009E72A6">
        <w:rPr>
          <w:rFonts w:ascii="Times New Roman" w:hAnsi="Times New Roman"/>
          <w:sz w:val="28"/>
          <w:szCs w:val="28"/>
          <w:lang w:val="uk-UA" w:eastAsia="ru-RU"/>
        </w:rPr>
        <w:t>бройних сил України; бібліотечні свята;  спортивне свято до Дня Українського козацтва;  заходи до дня визволення України від нацизм</w:t>
      </w:r>
      <w:r w:rsidR="00331562">
        <w:rPr>
          <w:rFonts w:ascii="Times New Roman" w:hAnsi="Times New Roman"/>
          <w:sz w:val="28"/>
          <w:szCs w:val="28"/>
          <w:lang w:val="uk-UA" w:eastAsia="ru-RU"/>
        </w:rPr>
        <w:t>у; тиждень правового виховання,</w:t>
      </w:r>
      <w:r w:rsidR="00331562" w:rsidRPr="009E72A6">
        <w:rPr>
          <w:rFonts w:ascii="Times New Roman" w:hAnsi="Times New Roman"/>
          <w:sz w:val="28"/>
          <w:szCs w:val="28"/>
          <w:lang w:val="uk-UA" w:eastAsia="ru-RU"/>
        </w:rPr>
        <w:t>заходи до дня Соборності України, «Пам’ятай з</w:t>
      </w:r>
      <w:r w:rsidR="00331562">
        <w:rPr>
          <w:rFonts w:ascii="Times New Roman" w:hAnsi="Times New Roman"/>
          <w:sz w:val="28"/>
          <w:szCs w:val="28"/>
          <w:lang w:val="uk-UA" w:eastAsia="ru-RU"/>
        </w:rPr>
        <w:t>а Крути», до Дня рідної мови;</w:t>
      </w:r>
      <w:r w:rsidR="00331562" w:rsidRPr="009E72A6">
        <w:rPr>
          <w:rFonts w:ascii="Times New Roman" w:hAnsi="Times New Roman"/>
          <w:sz w:val="28"/>
          <w:szCs w:val="28"/>
          <w:lang w:val="uk-UA" w:eastAsia="ru-RU"/>
        </w:rPr>
        <w:t xml:space="preserve"> виховні години до Дня </w:t>
      </w:r>
      <w:proofErr w:type="spellStart"/>
      <w:r w:rsidR="00331562" w:rsidRPr="009E72A6">
        <w:rPr>
          <w:rFonts w:ascii="Times New Roman" w:hAnsi="Times New Roman"/>
          <w:sz w:val="28"/>
          <w:szCs w:val="28"/>
          <w:lang w:val="uk-UA" w:eastAsia="ru-RU"/>
        </w:rPr>
        <w:t>пам</w:t>
      </w:r>
      <w:proofErr w:type="spellEnd"/>
      <w:r w:rsidR="00331562" w:rsidRPr="009E72A6">
        <w:rPr>
          <w:rFonts w:ascii="Times New Roman" w:hAnsi="Times New Roman"/>
          <w:sz w:val="28"/>
          <w:szCs w:val="28"/>
          <w:lang w:eastAsia="ru-RU"/>
        </w:rPr>
        <w:t>’</w:t>
      </w:r>
      <w:r w:rsidR="00331562" w:rsidRPr="009E72A6">
        <w:rPr>
          <w:rFonts w:ascii="Times New Roman" w:hAnsi="Times New Roman"/>
          <w:sz w:val="28"/>
          <w:szCs w:val="28"/>
          <w:lang w:val="uk-UA" w:eastAsia="ru-RU"/>
        </w:rPr>
        <w:t xml:space="preserve">яті Героїв Небесної Сотні, , </w:t>
      </w:r>
      <w:r w:rsidR="00331562">
        <w:rPr>
          <w:rFonts w:ascii="Times New Roman" w:hAnsi="Times New Roman"/>
          <w:sz w:val="28"/>
          <w:szCs w:val="28"/>
          <w:lang w:val="uk-UA" w:eastAsia="ru-RU"/>
        </w:rPr>
        <w:t>Шевченківський тиждень ,</w:t>
      </w:r>
      <w:r w:rsidR="00331562" w:rsidRPr="009E72A6">
        <w:rPr>
          <w:rFonts w:ascii="Times New Roman" w:hAnsi="Times New Roman"/>
          <w:sz w:val="28"/>
          <w:szCs w:val="28"/>
          <w:lang w:val="uk-UA" w:eastAsia="ru-RU"/>
        </w:rPr>
        <w:t xml:space="preserve"> День знань з основ безпеки життєдіяльності.</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На належному рівні </w:t>
      </w:r>
      <w:proofErr w:type="spellStart"/>
      <w:r w:rsidRPr="009E72A6">
        <w:rPr>
          <w:rFonts w:ascii="Times New Roman" w:hAnsi="Times New Roman"/>
          <w:sz w:val="28"/>
          <w:szCs w:val="28"/>
          <w:lang w:val="uk-UA" w:eastAsia="ru-RU"/>
        </w:rPr>
        <w:t>проводилася </w:t>
      </w:r>
      <w:proofErr w:type="spellEnd"/>
      <w:r w:rsidRPr="009E72A6">
        <w:rPr>
          <w:rFonts w:ascii="Times New Roman" w:hAnsi="Times New Roman"/>
          <w:sz w:val="28"/>
          <w:szCs w:val="28"/>
          <w:lang w:val="uk-UA" w:eastAsia="ru-RU"/>
        </w:rPr>
        <w:t> патріотична,</w:t>
      </w:r>
      <w:proofErr w:type="spellStart"/>
      <w:r w:rsidRPr="009E72A6">
        <w:rPr>
          <w:rFonts w:ascii="Times New Roman" w:hAnsi="Times New Roman"/>
          <w:sz w:val="28"/>
          <w:szCs w:val="28"/>
          <w:lang w:val="uk-UA" w:eastAsia="ru-RU"/>
        </w:rPr>
        <w:t> </w:t>
      </w:r>
      <w:r w:rsidRPr="009E72A6">
        <w:rPr>
          <w:rFonts w:ascii="Times New Roman" w:hAnsi="Times New Roman"/>
          <w:bCs/>
          <w:sz w:val="28"/>
          <w:szCs w:val="28"/>
          <w:lang w:val="uk-UA" w:eastAsia="ru-RU"/>
        </w:rPr>
        <w:t>правовиховн</w:t>
      </w:r>
      <w:proofErr w:type="spellEnd"/>
      <w:r w:rsidRPr="009E72A6">
        <w:rPr>
          <w:rFonts w:ascii="Times New Roman" w:hAnsi="Times New Roman"/>
          <w:bCs/>
          <w:sz w:val="28"/>
          <w:szCs w:val="28"/>
          <w:lang w:val="uk-UA" w:eastAsia="ru-RU"/>
        </w:rPr>
        <w:t>а робота та робота з протидії усім видам насильства.</w:t>
      </w:r>
      <w:r w:rsidRPr="009E72A6">
        <w:rPr>
          <w:rFonts w:ascii="Times New Roman" w:hAnsi="Times New Roman"/>
          <w:sz w:val="28"/>
          <w:szCs w:val="28"/>
          <w:lang w:val="uk-UA" w:eastAsia="ru-RU"/>
        </w:rPr>
        <w:t xml:space="preserve"> В рамках Всеукраїнського тижня правового виховання дітей та учнівської молоді класні керівники разом з вчителями історії та права провели: Всеукраїнський урок в 1-11 класах на тему «Права людини», п’ятихвилинка «Чи знаєш ти свої права? Чи виконуєш ти свої обов’язки?».</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З метою формування здорового способу життя, забезпечення повноцінного розвитку дітей  організована робота з попередження дитячого т</w:t>
      </w:r>
      <w:r>
        <w:rPr>
          <w:rFonts w:ascii="Times New Roman" w:hAnsi="Times New Roman"/>
          <w:sz w:val="28"/>
          <w:szCs w:val="28"/>
          <w:lang w:val="uk-UA" w:eastAsia="ru-RU"/>
        </w:rPr>
        <w:t>равматизму.</w:t>
      </w:r>
      <w:r w:rsidRPr="009E72A6">
        <w:rPr>
          <w:rFonts w:ascii="Times New Roman" w:hAnsi="Times New Roman"/>
          <w:sz w:val="28"/>
          <w:szCs w:val="28"/>
          <w:lang w:val="uk-UA" w:eastAsia="ru-RU"/>
        </w:rPr>
        <w:t xml:space="preserve"> </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Аналіз роботи з попередження дитячого травматизму проводиться два рази на рік .  З метою збереження життя та здоров’я учнів </w:t>
      </w:r>
      <w:proofErr w:type="spellStart"/>
      <w:r w:rsidRPr="009E72A6">
        <w:rPr>
          <w:rFonts w:ascii="Times New Roman" w:hAnsi="Times New Roman"/>
          <w:sz w:val="28"/>
          <w:szCs w:val="28"/>
          <w:lang w:val="uk-UA" w:eastAsia="ru-RU"/>
        </w:rPr>
        <w:t>учителями-предметниками</w:t>
      </w:r>
      <w:proofErr w:type="spellEnd"/>
      <w:r w:rsidRPr="009E72A6">
        <w:rPr>
          <w:rFonts w:ascii="Times New Roman" w:hAnsi="Times New Roman"/>
          <w:sz w:val="28"/>
          <w:szCs w:val="28"/>
          <w:lang w:val="uk-UA" w:eastAsia="ru-RU"/>
        </w:rPr>
        <w:t xml:space="preserve"> проводяться інструктажі з техніки безпеки під час проведення лабораторних та практичних робіт, записи про які відмічаються у спеціальних та класних </w:t>
      </w:r>
      <w:r w:rsidRPr="009E72A6">
        <w:rPr>
          <w:rFonts w:ascii="Times New Roman" w:hAnsi="Times New Roman"/>
          <w:sz w:val="28"/>
          <w:szCs w:val="28"/>
          <w:lang w:val="uk-UA" w:eastAsia="ru-RU"/>
        </w:rPr>
        <w:lastRenderedPageBreak/>
        <w:t xml:space="preserve">журналах. Особлива увага збереження життя та здоров’я дітей приділяється на уроках фізкультури. </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Педагогічний колектив закладу ознайомлений з результатами обстежень учнів, стан здоров’я кожної дитини враховується під час навантаження на уроках та в позаурочний час. </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Дирекцією закладу, медпрацівниками здійснюється систематичний контроль за дотриманням санітарно-гіг</w:t>
      </w:r>
      <w:r>
        <w:rPr>
          <w:rFonts w:ascii="Times New Roman" w:hAnsi="Times New Roman"/>
          <w:sz w:val="28"/>
          <w:szCs w:val="28"/>
          <w:lang w:val="uk-UA" w:eastAsia="ru-RU"/>
        </w:rPr>
        <w:t>ієнічних вимог освітньо</w:t>
      </w:r>
      <w:r w:rsidRPr="009E72A6">
        <w:rPr>
          <w:rFonts w:ascii="Times New Roman" w:hAnsi="Times New Roman"/>
          <w:sz w:val="28"/>
          <w:szCs w:val="28"/>
          <w:lang w:val="uk-UA" w:eastAsia="ru-RU"/>
        </w:rPr>
        <w:t>го процесу. На виконання методичних рекомендацій Міністерства</w:t>
      </w:r>
      <w:r>
        <w:rPr>
          <w:rFonts w:ascii="Times New Roman" w:hAnsi="Times New Roman"/>
          <w:sz w:val="28"/>
          <w:szCs w:val="28"/>
          <w:lang w:val="uk-UA" w:eastAsia="ru-RU"/>
        </w:rPr>
        <w:t xml:space="preserve"> освіти та науки України в </w:t>
      </w:r>
      <w:proofErr w:type="spellStart"/>
      <w:r>
        <w:rPr>
          <w:rFonts w:ascii="Times New Roman" w:hAnsi="Times New Roman"/>
          <w:sz w:val="28"/>
          <w:szCs w:val="28"/>
          <w:lang w:val="uk-UA" w:eastAsia="ru-RU"/>
        </w:rPr>
        <w:t>ліцеї</w:t>
      </w:r>
      <w:r w:rsidRPr="009E72A6">
        <w:rPr>
          <w:rFonts w:ascii="Times New Roman" w:hAnsi="Times New Roman"/>
          <w:sz w:val="28"/>
          <w:szCs w:val="28"/>
          <w:lang w:val="uk-UA" w:eastAsia="ru-RU"/>
        </w:rPr>
        <w:t>і</w:t>
      </w:r>
      <w:proofErr w:type="spellEnd"/>
      <w:r w:rsidRPr="009E72A6">
        <w:rPr>
          <w:rFonts w:ascii="Times New Roman" w:hAnsi="Times New Roman"/>
          <w:sz w:val="28"/>
          <w:szCs w:val="28"/>
          <w:lang w:val="uk-UA" w:eastAsia="ru-RU"/>
        </w:rPr>
        <w:t xml:space="preserve"> проведений Тиждень безпеки дорожнього руху. Класними керівниками були проведені бесіди з правил дорожнього руху; конкурс малюнків «Дорожня азбука», бібліотечна виставка «Правила дорожнього руху. Обережно, діти на дорозі</w:t>
      </w:r>
      <w:r w:rsidR="00314C79">
        <w:rPr>
          <w:rFonts w:ascii="Times New Roman" w:hAnsi="Times New Roman"/>
          <w:sz w:val="28"/>
          <w:szCs w:val="28"/>
          <w:lang w:val="uk-UA" w:eastAsia="ru-RU"/>
        </w:rPr>
        <w:t>.</w:t>
      </w:r>
      <w:r w:rsidRPr="009E72A6">
        <w:rPr>
          <w:rFonts w:ascii="Times New Roman" w:hAnsi="Times New Roman"/>
          <w:sz w:val="28"/>
          <w:szCs w:val="28"/>
          <w:lang w:val="uk-UA" w:eastAsia="ru-RU"/>
        </w:rPr>
        <w:t xml:space="preserve"> У вересні був проведений Всеукраїнський олімпійський  тиждень «Олімпійський рух – зміцнення народів світу» (6-11 класи). </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З метою формування екологічної культури учнів створено систему </w:t>
      </w:r>
      <w:r w:rsidRPr="00AF3C50">
        <w:rPr>
          <w:rFonts w:ascii="Times New Roman" w:hAnsi="Times New Roman"/>
          <w:sz w:val="28"/>
          <w:szCs w:val="28"/>
          <w:lang w:val="uk-UA" w:eastAsia="ru-RU"/>
        </w:rPr>
        <w:t>екологічної освіти та виховання</w:t>
      </w:r>
      <w:r w:rsidRPr="009E72A6">
        <w:rPr>
          <w:rFonts w:ascii="Times New Roman" w:hAnsi="Times New Roman"/>
          <w:sz w:val="28"/>
          <w:szCs w:val="28"/>
          <w:lang w:val="uk-UA" w:eastAsia="ru-RU"/>
        </w:rPr>
        <w:t xml:space="preserve">. На базі  закладу  проводяться різноманітні дидактичні ігри, екскурсії, організовано різні форми роботи із використанням спеціальних карток, малюнків, таблиць, книжок екологічного змісту. </w:t>
      </w:r>
    </w:p>
    <w:p w:rsidR="00331562"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Щоденно контролювався </w:t>
      </w:r>
      <w:r w:rsidRPr="00AF3C50">
        <w:rPr>
          <w:rFonts w:ascii="Times New Roman" w:hAnsi="Times New Roman"/>
          <w:sz w:val="28"/>
          <w:szCs w:val="28"/>
          <w:lang w:val="uk-UA" w:eastAsia="ru-RU"/>
        </w:rPr>
        <w:t>стан відвідування учнями занять</w:t>
      </w:r>
      <w:r w:rsidRPr="009E72A6">
        <w:rPr>
          <w:rFonts w:ascii="Times New Roman" w:hAnsi="Times New Roman"/>
          <w:sz w:val="28"/>
          <w:szCs w:val="28"/>
          <w:lang w:val="uk-UA" w:eastAsia="ru-RU"/>
        </w:rPr>
        <w:t xml:space="preserve">, щомісяця проводилися рейди з профілактики правопорушень та злочинності серед учнів: </w:t>
      </w:r>
      <w:proofErr w:type="spellStart"/>
      <w:r w:rsidRPr="009E72A6">
        <w:rPr>
          <w:rFonts w:ascii="Times New Roman" w:hAnsi="Times New Roman"/>
          <w:sz w:val="28"/>
          <w:szCs w:val="28"/>
          <w:lang w:val="uk-UA" w:eastAsia="ru-RU"/>
        </w:rPr>
        <w:t>„Урок</w:t>
      </w:r>
      <w:proofErr w:type="spellEnd"/>
      <w:r w:rsidRPr="009E72A6">
        <w:rPr>
          <w:rFonts w:ascii="Times New Roman" w:hAnsi="Times New Roman"/>
          <w:sz w:val="28"/>
          <w:szCs w:val="28"/>
          <w:lang w:val="uk-UA" w:eastAsia="ru-RU"/>
        </w:rPr>
        <w:t>”, «Ні!»запізненням». Систематично проводилася робота проти запізнення учнів до закладу: бесіди з учнями, батьками.  Батьки учнів, які систематично порушують Статут закладу</w:t>
      </w:r>
      <w:r>
        <w:rPr>
          <w:rFonts w:ascii="Times New Roman" w:hAnsi="Times New Roman"/>
          <w:sz w:val="28"/>
          <w:szCs w:val="28"/>
          <w:lang w:val="uk-UA" w:eastAsia="ru-RU"/>
        </w:rPr>
        <w:t>.</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Питання </w:t>
      </w:r>
      <w:r w:rsidRPr="00AF3C50">
        <w:rPr>
          <w:rFonts w:ascii="Times New Roman" w:hAnsi="Times New Roman"/>
          <w:sz w:val="28"/>
          <w:szCs w:val="28"/>
          <w:lang w:val="uk-UA" w:eastAsia="ru-RU"/>
        </w:rPr>
        <w:t>безпеки життєдіяльності</w:t>
      </w:r>
      <w:r w:rsidRPr="009E72A6">
        <w:rPr>
          <w:rFonts w:ascii="Times New Roman" w:hAnsi="Times New Roman"/>
          <w:sz w:val="28"/>
          <w:szCs w:val="28"/>
          <w:lang w:val="uk-UA" w:eastAsia="ru-RU"/>
        </w:rPr>
        <w:t xml:space="preserve">, створення належних санітарно-гігієнічних умов та </w:t>
      </w:r>
      <w:r w:rsidRPr="00AF3C50">
        <w:rPr>
          <w:rFonts w:ascii="Times New Roman" w:hAnsi="Times New Roman"/>
          <w:sz w:val="28"/>
          <w:szCs w:val="28"/>
          <w:lang w:val="uk-UA" w:eastAsia="ru-RU"/>
        </w:rPr>
        <w:t>профілактика травматизму</w:t>
      </w:r>
      <w:r w:rsidRPr="009E72A6">
        <w:rPr>
          <w:rFonts w:ascii="Times New Roman" w:hAnsi="Times New Roman"/>
          <w:sz w:val="28"/>
          <w:szCs w:val="28"/>
          <w:lang w:val="uk-UA" w:eastAsia="ru-RU"/>
        </w:rPr>
        <w:t xml:space="preserve">  є одним із найважливіших у роботі навчального закладу. У навчальному закладі  створено безпечні та нешкідливі 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На відповідних сторінках  класного журналу, ведеться облік проведення бесід, інструктажів, заходів з безпеки життєдіяльності. Позапланові  бесіди </w:t>
      </w:r>
      <w:r w:rsidRPr="009E72A6">
        <w:rPr>
          <w:rFonts w:ascii="Times New Roman" w:hAnsi="Times New Roman"/>
          <w:sz w:val="28"/>
          <w:szCs w:val="28"/>
          <w:lang w:val="uk-UA" w:eastAsia="ru-RU"/>
        </w:rPr>
        <w:lastRenderedPageBreak/>
        <w:t>проводиться класними керівниками тоді, коли видано наказ по школі, відповідно до якого й  необхідно провести дану бесіду.</w:t>
      </w:r>
      <w:r w:rsidR="00314C79">
        <w:rPr>
          <w:rFonts w:ascii="Times New Roman" w:hAnsi="Times New Roman"/>
          <w:sz w:val="28"/>
          <w:szCs w:val="28"/>
          <w:lang w:val="uk-UA" w:eastAsia="ru-RU"/>
        </w:rPr>
        <w:t xml:space="preserve"> </w:t>
      </w:r>
      <w:r w:rsidRPr="009E72A6">
        <w:rPr>
          <w:rFonts w:ascii="Times New Roman" w:hAnsi="Times New Roman"/>
          <w:sz w:val="28"/>
          <w:szCs w:val="28"/>
          <w:lang w:val="uk-UA" w:eastAsia="ru-RU"/>
        </w:rPr>
        <w:t xml:space="preserve">Протягом листопада-січня  класними керівниками 1-11 класів проведені роз’яснювальні бесіди серед учнів та їх батьків щодо правил безпечної поведінки під час можливих надзвичайних подій та аварій в умовах осінньо-зимового періоду та безпечного користування електричними та іншими нагрівальними приладами. </w:t>
      </w:r>
    </w:p>
    <w:p w:rsidR="00331562" w:rsidRPr="009E72A6" w:rsidRDefault="00331562" w:rsidP="00331562">
      <w:pPr>
        <w:spacing w:after="0" w:line="360" w:lineRule="auto"/>
        <w:ind w:firstLine="284"/>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В рамках державної програми «Основні орієнтири виховання учнів 1-11 класів загальноосвітніх навчальних закладів», використовується один з основних напрямків формування особистісного «Я», допомога в самореалізації через роботу органу </w:t>
      </w:r>
      <w:r w:rsidRPr="00AF3C50">
        <w:rPr>
          <w:rFonts w:ascii="Times New Roman" w:hAnsi="Times New Roman"/>
          <w:sz w:val="28"/>
          <w:szCs w:val="28"/>
          <w:lang w:val="uk-UA" w:eastAsia="ru-RU"/>
        </w:rPr>
        <w:t>учнівського самоврядування</w:t>
      </w:r>
      <w:r w:rsidRPr="009E72A6">
        <w:rPr>
          <w:rFonts w:ascii="Times New Roman" w:hAnsi="Times New Roman"/>
          <w:b/>
          <w:sz w:val="28"/>
          <w:szCs w:val="28"/>
          <w:lang w:val="uk-UA" w:eastAsia="ru-RU"/>
        </w:rPr>
        <w:t>.</w:t>
      </w:r>
    </w:p>
    <w:p w:rsidR="00331562" w:rsidRPr="009E72A6" w:rsidRDefault="00331562" w:rsidP="00331562">
      <w:pPr>
        <w:spacing w:after="0" w:line="360" w:lineRule="auto"/>
        <w:ind w:firstLine="284"/>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Шкільний парламент  діє в закладі з 2010 року на підставі Статуту учнівського самоврядування, затвердженого загальними зборами учнів 5-11 класів закладу. Учнівське самоврядування працює за планом роботи, який складається на навчальний рік.  Очолює шкільний парламент Президент. Працюють комісії за напрямками.</w:t>
      </w:r>
    </w:p>
    <w:p w:rsidR="00331562" w:rsidRPr="009E72A6" w:rsidRDefault="00331562" w:rsidP="00331562">
      <w:pPr>
        <w:spacing w:after="0" w:line="360" w:lineRule="auto"/>
        <w:ind w:firstLine="284"/>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Але не всі члени учнівського самоврядування активні. Тож кураторам-педагогам міністерств потрібно більше уваги приділяти розвитку активної позиції членів учнівського самоврядування. На жаль, учнівське самоврядування в класних колективах на низькому рівні.  </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Отже, слід зазначити, що проведена робота в закладі в 2021/2022 навчальному році сприяла вихованню якостей особистості, що характеризують її ставлення до суспільства і держави, інших людей, праці, природи, мистецтва, самого себе та знаходиться на належному рівні.</w:t>
      </w:r>
    </w:p>
    <w:p w:rsidR="00331562" w:rsidRPr="009E72A6" w:rsidRDefault="00331562" w:rsidP="00331562">
      <w:p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Виходячи із загальношкільної виховної проблеми закладу, головна увага приділялася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 зміцненню фізичного здоров’я дітей, розвитку творчих </w:t>
      </w:r>
      <w:r w:rsidRPr="009E72A6">
        <w:rPr>
          <w:rFonts w:ascii="Times New Roman" w:hAnsi="Times New Roman"/>
          <w:sz w:val="28"/>
          <w:szCs w:val="28"/>
          <w:lang w:val="uk-UA" w:eastAsia="ru-RU"/>
        </w:rPr>
        <w:lastRenderedPageBreak/>
        <w:t xml:space="preserve">здібностей для задоволення морально-духовних запитів через участь у різноманітних конкурсно-ігрових програмах, святах, фестивалях, створенню сприятливого психологічного мікроклімату,  створенню умов для задоволення соціальних проблем – залучення до активної творчої діяльності дітей всіх соціальних груп, їх оздоровлення та організація змістовного відпочинку під час канікул. </w:t>
      </w:r>
    </w:p>
    <w:p w:rsidR="00331562" w:rsidRPr="00AF3C50" w:rsidRDefault="00331562" w:rsidP="00331562">
      <w:pPr>
        <w:spacing w:after="0" w:line="360" w:lineRule="auto"/>
        <w:ind w:left="360"/>
        <w:jc w:val="center"/>
        <w:rPr>
          <w:rFonts w:ascii="Times New Roman" w:eastAsia="Times New Roman" w:hAnsi="Times New Roman"/>
          <w:b/>
          <w:sz w:val="28"/>
          <w:szCs w:val="28"/>
          <w:u w:val="single"/>
          <w:lang w:val="uk-UA" w:eastAsia="ru-RU"/>
        </w:rPr>
      </w:pPr>
      <w:r w:rsidRPr="00AF3C50">
        <w:rPr>
          <w:rFonts w:ascii="Times New Roman" w:eastAsia="Times New Roman" w:hAnsi="Times New Roman"/>
          <w:b/>
          <w:sz w:val="28"/>
          <w:szCs w:val="28"/>
          <w:u w:val="single"/>
          <w:lang w:val="uk-UA" w:eastAsia="ru-RU"/>
        </w:rPr>
        <w:t>Робота практичного психолога</w:t>
      </w:r>
    </w:p>
    <w:p w:rsidR="00331562" w:rsidRPr="009E72A6" w:rsidRDefault="00331562" w:rsidP="00331562">
      <w:pPr>
        <w:suppressAutoHyphens/>
        <w:spacing w:after="0" w:line="360" w:lineRule="auto"/>
        <w:ind w:firstLine="540"/>
        <w:jc w:val="both"/>
        <w:rPr>
          <w:rFonts w:ascii="Times New Roman" w:eastAsia="Times New Roman" w:hAnsi="Times New Roman"/>
          <w:sz w:val="28"/>
          <w:szCs w:val="28"/>
          <w:lang w:val="uk-UA" w:eastAsia="ar-SA"/>
        </w:rPr>
      </w:pPr>
      <w:r w:rsidRPr="009E72A6">
        <w:rPr>
          <w:rFonts w:ascii="Times New Roman" w:eastAsia="Times New Roman" w:hAnsi="Times New Roman"/>
          <w:sz w:val="28"/>
          <w:szCs w:val="28"/>
          <w:lang w:val="uk-UA" w:eastAsia="ar-SA"/>
        </w:rPr>
        <w:t>Психологічна служба закладу в своїй професійній діяльності керується Законом України “Про освіту”, Конвенцією ООН про права дитини, Правилами внутрішнього розпорядку закладу, «Положенням про психологічну службу  України».</w:t>
      </w:r>
    </w:p>
    <w:p w:rsidR="00331562" w:rsidRPr="009E72A6" w:rsidRDefault="00331562" w:rsidP="00331562">
      <w:pPr>
        <w:suppressAutoHyphens/>
        <w:spacing w:after="0" w:line="360" w:lineRule="auto"/>
        <w:ind w:firstLine="540"/>
        <w:jc w:val="both"/>
        <w:rPr>
          <w:rFonts w:ascii="Times New Roman" w:eastAsia="Times New Roman" w:hAnsi="Times New Roman"/>
          <w:sz w:val="28"/>
          <w:szCs w:val="28"/>
          <w:lang w:val="uk-UA" w:eastAsia="ar-SA"/>
        </w:rPr>
      </w:pPr>
      <w:r w:rsidRPr="009E72A6">
        <w:rPr>
          <w:rFonts w:ascii="Times New Roman" w:eastAsia="Times New Roman" w:hAnsi="Times New Roman"/>
          <w:sz w:val="28"/>
          <w:szCs w:val="28"/>
          <w:lang w:val="uk-UA" w:eastAsia="ar-SA"/>
        </w:rPr>
        <w:t>У 2021/2022 навчальному році робота психологічної служби Тернівського ліцею була націлена на реалізацію наступних завдань:</w:t>
      </w:r>
    </w:p>
    <w:p w:rsidR="00331562" w:rsidRDefault="00331562" w:rsidP="00331562">
      <w:pPr>
        <w:numPr>
          <w:ilvl w:val="0"/>
          <w:numId w:val="13"/>
        </w:numPr>
        <w:tabs>
          <w:tab w:val="left" w:pos="0"/>
        </w:tabs>
        <w:suppressAutoHyphens/>
        <w:spacing w:after="0" w:line="360" w:lineRule="auto"/>
        <w:ind w:hanging="2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психологічний супровід дітей протягом дії воєнного стану;</w:t>
      </w:r>
    </w:p>
    <w:p w:rsidR="00331562" w:rsidRPr="009E72A6" w:rsidRDefault="00331562" w:rsidP="00331562">
      <w:pPr>
        <w:numPr>
          <w:ilvl w:val="0"/>
          <w:numId w:val="13"/>
        </w:numPr>
        <w:tabs>
          <w:tab w:val="left" w:pos="0"/>
        </w:tabs>
        <w:suppressAutoHyphens/>
        <w:spacing w:after="0" w:line="360" w:lineRule="auto"/>
        <w:ind w:hanging="294"/>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rsidR="00331562" w:rsidRPr="009E72A6" w:rsidRDefault="00331562" w:rsidP="00331562">
      <w:pPr>
        <w:numPr>
          <w:ilvl w:val="0"/>
          <w:numId w:val="13"/>
        </w:numPr>
        <w:tabs>
          <w:tab w:val="left" w:pos="0"/>
        </w:tabs>
        <w:suppressAutoHyphens/>
        <w:spacing w:after="0" w:line="360" w:lineRule="auto"/>
        <w:ind w:hanging="294"/>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забезпечення наступності між початковою, основною та старшою школами з урахуванням психологічних особливостей та рівня розвитку пізнавальної сфери учнів різних вікових груп. Створення належних умов для поступової адаптації учнів 1-х, 5-х класів до навчання у школі ІІ ступеню;</w:t>
      </w:r>
    </w:p>
    <w:p w:rsidR="00331562" w:rsidRPr="009E72A6" w:rsidRDefault="00331562" w:rsidP="00331562">
      <w:pPr>
        <w:numPr>
          <w:ilvl w:val="0"/>
          <w:numId w:val="13"/>
        </w:numPr>
        <w:tabs>
          <w:tab w:val="left" w:pos="0"/>
        </w:tabs>
        <w:suppressAutoHyphens/>
        <w:spacing w:after="0" w:line="360" w:lineRule="auto"/>
        <w:ind w:hanging="294"/>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rsidR="00331562" w:rsidRPr="009E72A6" w:rsidRDefault="00331562" w:rsidP="00331562">
      <w:pPr>
        <w:numPr>
          <w:ilvl w:val="0"/>
          <w:numId w:val="13"/>
        </w:numPr>
        <w:tabs>
          <w:tab w:val="left" w:pos="0"/>
        </w:tabs>
        <w:suppressAutoHyphens/>
        <w:spacing w:after="0" w:line="360" w:lineRule="auto"/>
        <w:ind w:hanging="294"/>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продовження</w:t>
      </w:r>
      <w:proofErr w:type="spellEnd"/>
      <w:r w:rsidRPr="009E72A6">
        <w:rPr>
          <w:rFonts w:ascii="Times New Roman" w:eastAsia="Times New Roman" w:hAnsi="Times New Roman"/>
          <w:sz w:val="28"/>
          <w:szCs w:val="28"/>
          <w:lang w:eastAsia="ru-RU"/>
        </w:rPr>
        <w:t xml:space="preserve"> робот</w:t>
      </w:r>
      <w:r w:rsidRPr="009E72A6">
        <w:rPr>
          <w:rFonts w:ascii="Times New Roman" w:eastAsia="Times New Roman" w:hAnsi="Times New Roman"/>
          <w:sz w:val="28"/>
          <w:szCs w:val="28"/>
          <w:lang w:val="uk-UA" w:eastAsia="ru-RU"/>
        </w:rPr>
        <w:t>и щодо</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формуванн</w:t>
      </w:r>
      <w:proofErr w:type="spellEnd"/>
      <w:r w:rsidRPr="009E72A6">
        <w:rPr>
          <w:rFonts w:ascii="Times New Roman" w:eastAsia="Times New Roman" w:hAnsi="Times New Roman"/>
          <w:sz w:val="28"/>
          <w:szCs w:val="28"/>
          <w:lang w:val="uk-UA" w:eastAsia="ru-RU"/>
        </w:rPr>
        <w:t>я</w:t>
      </w:r>
      <w:r w:rsidRPr="009E72A6">
        <w:rPr>
          <w:rFonts w:ascii="Times New Roman" w:eastAsia="Times New Roman" w:hAnsi="Times New Roman"/>
          <w:sz w:val="28"/>
          <w:szCs w:val="28"/>
          <w:lang w:eastAsia="ru-RU"/>
        </w:rPr>
        <w:t xml:space="preserve"> в </w:t>
      </w:r>
      <w:proofErr w:type="spellStart"/>
      <w:r w:rsidRPr="009E72A6">
        <w:rPr>
          <w:rFonts w:ascii="Times New Roman" w:eastAsia="Times New Roman" w:hAnsi="Times New Roman"/>
          <w:sz w:val="28"/>
          <w:szCs w:val="28"/>
          <w:lang w:eastAsia="ru-RU"/>
        </w:rPr>
        <w:t>учнів</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навичок</w:t>
      </w:r>
      <w:proofErr w:type="spellEnd"/>
      <w:r w:rsidRPr="009E72A6">
        <w:rPr>
          <w:rFonts w:ascii="Times New Roman" w:eastAsia="Times New Roman" w:hAnsi="Times New Roman"/>
          <w:sz w:val="28"/>
          <w:szCs w:val="28"/>
          <w:lang w:eastAsia="ru-RU"/>
        </w:rPr>
        <w:t xml:space="preserve"> </w:t>
      </w:r>
      <w:proofErr w:type="gramStart"/>
      <w:r w:rsidRPr="009E72A6">
        <w:rPr>
          <w:rFonts w:ascii="Times New Roman" w:eastAsia="Times New Roman" w:hAnsi="Times New Roman"/>
          <w:sz w:val="28"/>
          <w:szCs w:val="28"/>
          <w:lang w:eastAsia="ru-RU"/>
        </w:rPr>
        <w:t>здорового</w:t>
      </w:r>
      <w:proofErr w:type="gramEnd"/>
      <w:r w:rsidRPr="009E72A6">
        <w:rPr>
          <w:rFonts w:ascii="Times New Roman" w:eastAsia="Times New Roman" w:hAnsi="Times New Roman"/>
          <w:sz w:val="28"/>
          <w:szCs w:val="28"/>
          <w:lang w:eastAsia="ru-RU"/>
        </w:rPr>
        <w:t xml:space="preserve"> способу </w:t>
      </w:r>
      <w:proofErr w:type="spellStart"/>
      <w:r w:rsidRPr="009E72A6">
        <w:rPr>
          <w:rFonts w:ascii="Times New Roman" w:eastAsia="Times New Roman" w:hAnsi="Times New Roman"/>
          <w:sz w:val="28"/>
          <w:szCs w:val="28"/>
          <w:lang w:eastAsia="ru-RU"/>
        </w:rPr>
        <w:t>життя</w:t>
      </w:r>
      <w:proofErr w:type="spellEnd"/>
      <w:r w:rsidRPr="009E72A6">
        <w:rPr>
          <w:rFonts w:ascii="Times New Roman" w:eastAsia="Times New Roman" w:hAnsi="Times New Roman"/>
          <w:sz w:val="28"/>
          <w:szCs w:val="28"/>
          <w:lang w:eastAsia="ru-RU"/>
        </w:rPr>
        <w:t xml:space="preserve"> та </w:t>
      </w:r>
      <w:proofErr w:type="spellStart"/>
      <w:r w:rsidRPr="009E72A6">
        <w:rPr>
          <w:rFonts w:ascii="Times New Roman" w:eastAsia="Times New Roman" w:hAnsi="Times New Roman"/>
          <w:sz w:val="28"/>
          <w:szCs w:val="28"/>
          <w:lang w:eastAsia="ru-RU"/>
        </w:rPr>
        <w:t>його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збереження</w:t>
      </w:r>
      <w:proofErr w:type="spellEnd"/>
      <w:r w:rsidRPr="009E72A6">
        <w:rPr>
          <w:rFonts w:ascii="Times New Roman" w:eastAsia="Times New Roman" w:hAnsi="Times New Roman"/>
          <w:sz w:val="28"/>
          <w:szCs w:val="28"/>
          <w:lang w:eastAsia="ru-RU"/>
        </w:rPr>
        <w:t>;</w:t>
      </w:r>
    </w:p>
    <w:p w:rsidR="00331562" w:rsidRPr="009E72A6" w:rsidRDefault="00331562" w:rsidP="00331562">
      <w:pPr>
        <w:numPr>
          <w:ilvl w:val="0"/>
          <w:numId w:val="13"/>
        </w:numPr>
        <w:tabs>
          <w:tab w:val="left" w:pos="0"/>
          <w:tab w:val="left" w:pos="360"/>
        </w:tabs>
        <w:suppressAutoHyphens/>
        <w:spacing w:after="0" w:line="360" w:lineRule="auto"/>
        <w:ind w:hanging="294"/>
        <w:jc w:val="both"/>
        <w:rPr>
          <w:rFonts w:ascii="Times New Roman" w:eastAsia="Times New Roman" w:hAnsi="Times New Roman"/>
          <w:sz w:val="28"/>
          <w:szCs w:val="28"/>
          <w:lang w:eastAsia="ru-RU"/>
        </w:rPr>
      </w:pPr>
      <w:r w:rsidRPr="009E72A6">
        <w:rPr>
          <w:rFonts w:ascii="Times New Roman" w:eastAsia="Times New Roman" w:hAnsi="Times New Roman"/>
          <w:sz w:val="28"/>
          <w:szCs w:val="28"/>
          <w:lang w:val="uk-UA" w:eastAsia="ru-RU"/>
        </w:rPr>
        <w:t>п</w:t>
      </w:r>
      <w:proofErr w:type="spellStart"/>
      <w:r w:rsidRPr="009E72A6">
        <w:rPr>
          <w:rFonts w:ascii="Times New Roman" w:eastAsia="Times New Roman" w:hAnsi="Times New Roman"/>
          <w:sz w:val="28"/>
          <w:szCs w:val="28"/>
          <w:lang w:eastAsia="ru-RU"/>
        </w:rPr>
        <w:t>сихологічн</w:t>
      </w:r>
      <w:proofErr w:type="spellEnd"/>
      <w:r w:rsidRPr="009E72A6">
        <w:rPr>
          <w:rFonts w:ascii="Times New Roman" w:eastAsia="Times New Roman" w:hAnsi="Times New Roman"/>
          <w:sz w:val="28"/>
          <w:szCs w:val="28"/>
          <w:lang w:val="uk-UA" w:eastAsia="ru-RU"/>
        </w:rPr>
        <w:t xml:space="preserve">е </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забезпечення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зростання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професійної</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компетентності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педагогів</w:t>
      </w:r>
      <w:proofErr w:type="spellEnd"/>
      <w:r w:rsidRPr="009E72A6">
        <w:rPr>
          <w:rFonts w:ascii="Times New Roman" w:eastAsia="Times New Roman" w:hAnsi="Times New Roman"/>
          <w:sz w:val="28"/>
          <w:szCs w:val="28"/>
          <w:lang w:eastAsia="ru-RU"/>
        </w:rPr>
        <w:t xml:space="preserve"> на </w:t>
      </w:r>
      <w:proofErr w:type="spellStart"/>
      <w:r w:rsidRPr="009E72A6">
        <w:rPr>
          <w:rFonts w:ascii="Times New Roman" w:eastAsia="Times New Roman" w:hAnsi="Times New Roman"/>
          <w:sz w:val="28"/>
          <w:szCs w:val="28"/>
          <w:lang w:eastAsia="ru-RU"/>
        </w:rPr>
        <w:t>основі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впровадження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досягнень</w:t>
      </w:r>
      <w:proofErr w:type="spellEnd"/>
      <w:r w:rsidRPr="009E72A6">
        <w:rPr>
          <w:rFonts w:ascii="Times New Roman" w:eastAsia="Times New Roman" w:hAnsi="Times New Roman"/>
          <w:sz w:val="28"/>
          <w:szCs w:val="28"/>
          <w:lang w:eastAsia="ru-RU"/>
        </w:rPr>
        <w:t xml:space="preserve"> передового </w:t>
      </w:r>
      <w:proofErr w:type="spellStart"/>
      <w:r w:rsidRPr="009E72A6">
        <w:rPr>
          <w:rFonts w:ascii="Times New Roman" w:eastAsia="Times New Roman" w:hAnsi="Times New Roman"/>
          <w:sz w:val="28"/>
          <w:szCs w:val="28"/>
          <w:lang w:eastAsia="ru-RU"/>
        </w:rPr>
        <w:t>педагогічного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досвіду</w:t>
      </w:r>
      <w:proofErr w:type="spellEnd"/>
      <w:r w:rsidRPr="009E72A6">
        <w:rPr>
          <w:rFonts w:ascii="Times New Roman" w:eastAsia="Times New Roman" w:hAnsi="Times New Roman"/>
          <w:sz w:val="28"/>
          <w:szCs w:val="28"/>
          <w:lang w:eastAsia="ru-RU"/>
        </w:rPr>
        <w:t xml:space="preserve"> та психолого-</w:t>
      </w:r>
      <w:proofErr w:type="spellStart"/>
      <w:r w:rsidRPr="009E72A6">
        <w:rPr>
          <w:rFonts w:ascii="Times New Roman" w:eastAsia="Times New Roman" w:hAnsi="Times New Roman"/>
          <w:sz w:val="28"/>
          <w:szCs w:val="28"/>
          <w:lang w:eastAsia="ru-RU"/>
        </w:rPr>
        <w:t>педагогічної</w:t>
      </w:r>
      <w:proofErr w:type="spellEnd"/>
      <w:r w:rsidRPr="009E72A6">
        <w:rPr>
          <w:rFonts w:ascii="Times New Roman" w:eastAsia="Times New Roman" w:hAnsi="Times New Roman"/>
          <w:sz w:val="28"/>
          <w:szCs w:val="28"/>
          <w:lang w:eastAsia="ru-RU"/>
        </w:rPr>
        <w:t xml:space="preserve"> науки;</w:t>
      </w:r>
    </w:p>
    <w:p w:rsidR="00331562" w:rsidRPr="009E72A6" w:rsidRDefault="00331562" w:rsidP="00331562">
      <w:pPr>
        <w:numPr>
          <w:ilvl w:val="0"/>
          <w:numId w:val="13"/>
        </w:numPr>
        <w:tabs>
          <w:tab w:val="left" w:pos="0"/>
          <w:tab w:val="left" w:pos="360"/>
        </w:tabs>
        <w:suppressAutoHyphens/>
        <w:spacing w:after="0" w:line="360" w:lineRule="auto"/>
        <w:ind w:hanging="294"/>
        <w:jc w:val="both"/>
        <w:rPr>
          <w:rFonts w:ascii="Times New Roman" w:eastAsia="Times New Roman" w:hAnsi="Times New Roman"/>
          <w:sz w:val="28"/>
          <w:szCs w:val="28"/>
          <w:lang w:eastAsia="ru-RU"/>
        </w:rPr>
      </w:pPr>
      <w:r w:rsidRPr="009E72A6">
        <w:rPr>
          <w:rFonts w:ascii="Times New Roman" w:eastAsia="Times New Roman" w:hAnsi="Times New Roman"/>
          <w:sz w:val="28"/>
          <w:szCs w:val="28"/>
          <w:lang w:val="uk-UA" w:eastAsia="ru-RU"/>
        </w:rPr>
        <w:lastRenderedPageBreak/>
        <w:t>психологічне супроводження  профільного навчання</w:t>
      </w:r>
      <w:r w:rsidRPr="009E72A6">
        <w:rPr>
          <w:rFonts w:ascii="Times New Roman" w:eastAsia="Times New Roman" w:hAnsi="Times New Roman"/>
          <w:sz w:val="28"/>
          <w:szCs w:val="28"/>
          <w:lang w:eastAsia="ru-RU"/>
        </w:rPr>
        <w:t>;</w:t>
      </w:r>
    </w:p>
    <w:p w:rsidR="00331562" w:rsidRPr="009E72A6" w:rsidRDefault="00331562" w:rsidP="00331562">
      <w:pPr>
        <w:numPr>
          <w:ilvl w:val="0"/>
          <w:numId w:val="13"/>
        </w:numPr>
        <w:tabs>
          <w:tab w:val="left" w:pos="0"/>
          <w:tab w:val="left" w:pos="360"/>
        </w:tabs>
        <w:suppressAutoHyphens/>
        <w:spacing w:after="0" w:line="360" w:lineRule="auto"/>
        <w:ind w:hanging="294"/>
        <w:jc w:val="both"/>
        <w:rPr>
          <w:rFonts w:ascii="Times New Roman" w:eastAsia="Times New Roman" w:hAnsi="Times New Roman"/>
          <w:sz w:val="28"/>
          <w:szCs w:val="28"/>
          <w:lang w:eastAsia="ru-RU"/>
        </w:rPr>
      </w:pPr>
      <w:r w:rsidRPr="009E72A6">
        <w:rPr>
          <w:rFonts w:ascii="Times New Roman" w:eastAsia="Times New Roman" w:hAnsi="Times New Roman"/>
          <w:sz w:val="28"/>
          <w:szCs w:val="28"/>
          <w:lang w:val="uk-UA" w:eastAsia="ru-RU"/>
        </w:rPr>
        <w:t>реалізація індивідуальних запитів педагогів, дітей, батьків щодо психологічної допомоги;</w:t>
      </w:r>
    </w:p>
    <w:p w:rsidR="00331562" w:rsidRPr="009E72A6" w:rsidRDefault="00331562" w:rsidP="00331562">
      <w:pPr>
        <w:tabs>
          <w:tab w:val="left" w:pos="540"/>
        </w:tabs>
        <w:spacing w:after="0" w:line="360" w:lineRule="auto"/>
        <w:rPr>
          <w:rFonts w:ascii="Times New Roman" w:eastAsia="Times New Roman" w:hAnsi="Times New Roman"/>
          <w:sz w:val="28"/>
          <w:szCs w:val="28"/>
          <w:lang w:eastAsia="ru-RU"/>
        </w:rPr>
      </w:pPr>
      <w:r w:rsidRPr="009E72A6">
        <w:rPr>
          <w:rFonts w:ascii="Times New Roman" w:eastAsia="Times New Roman" w:hAnsi="Times New Roman"/>
          <w:sz w:val="28"/>
          <w:szCs w:val="28"/>
          <w:lang w:val="uk-UA" w:eastAsia="ru-RU"/>
        </w:rPr>
        <w:t>У 2021/2022 навчальному році було проведено психологічне вивчення учнів 1-А класу,вивчено рівень адаптації учнів 5-А класу.</w:t>
      </w:r>
    </w:p>
    <w:p w:rsidR="00331562" w:rsidRPr="009E72A6" w:rsidRDefault="00331562" w:rsidP="00331562">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Протягом навчального року здійснено психологічний супровід:</w:t>
      </w:r>
    </w:p>
    <w:p w:rsidR="00331562" w:rsidRPr="009E72A6" w:rsidRDefault="00331562" w:rsidP="00331562">
      <w:pPr>
        <w:numPr>
          <w:ilvl w:val="0"/>
          <w:numId w:val="7"/>
        </w:numPr>
        <w:tabs>
          <w:tab w:val="left" w:pos="0"/>
          <w:tab w:val="left" w:pos="851"/>
        </w:tabs>
        <w:suppressAutoHyphens/>
        <w:spacing w:after="0" w:line="360" w:lineRule="auto"/>
        <w:ind w:firstLine="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управлінської діяльності (анкетування учнів в ході шкільних перевірок стану викладання  математики, української мови та літератури, фізичної культури, фізики, алгебри та предмету «Захист України»);</w:t>
      </w:r>
    </w:p>
    <w:p w:rsidR="00331562" w:rsidRPr="009E72A6" w:rsidRDefault="00331562" w:rsidP="00331562">
      <w:pPr>
        <w:numPr>
          <w:ilvl w:val="0"/>
          <w:numId w:val="7"/>
        </w:numPr>
        <w:tabs>
          <w:tab w:val="left" w:pos="0"/>
          <w:tab w:val="left" w:pos="851"/>
        </w:tabs>
        <w:suppressAutoHyphens/>
        <w:spacing w:after="0" w:line="360" w:lineRule="auto"/>
        <w:ind w:firstLine="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обдарованих учнів;</w:t>
      </w:r>
    </w:p>
    <w:p w:rsidR="00331562" w:rsidRPr="009E72A6" w:rsidRDefault="00331562" w:rsidP="00331562">
      <w:pPr>
        <w:numPr>
          <w:ilvl w:val="0"/>
          <w:numId w:val="7"/>
        </w:numPr>
        <w:tabs>
          <w:tab w:val="left" w:pos="0"/>
          <w:tab w:val="left" w:pos="851"/>
        </w:tabs>
        <w:suppressAutoHyphens/>
        <w:spacing w:after="0" w:line="360" w:lineRule="auto"/>
        <w:ind w:firstLine="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учнів, які навчаються за новим Державним стандартом;</w:t>
      </w:r>
    </w:p>
    <w:p w:rsidR="00331562" w:rsidRPr="009E72A6" w:rsidRDefault="00331562" w:rsidP="00331562">
      <w:pPr>
        <w:tabs>
          <w:tab w:val="left" w:pos="0"/>
          <w:tab w:val="left" w:pos="851"/>
          <w:tab w:val="left" w:pos="900"/>
        </w:tabs>
        <w:spacing w:after="0" w:line="360" w:lineRule="auto"/>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eastAsia="ru-RU"/>
        </w:rPr>
        <w:t xml:space="preserve">План </w:t>
      </w:r>
      <w:proofErr w:type="spellStart"/>
      <w:r w:rsidRPr="009E72A6">
        <w:rPr>
          <w:rFonts w:ascii="Times New Roman" w:eastAsia="Times New Roman" w:hAnsi="Times New Roman"/>
          <w:sz w:val="28"/>
          <w:szCs w:val="28"/>
          <w:lang w:eastAsia="ru-RU"/>
        </w:rPr>
        <w:t>роботи</w:t>
      </w:r>
      <w:proofErr w:type="spellEnd"/>
      <w:r w:rsidRPr="009E72A6">
        <w:rPr>
          <w:rFonts w:ascii="Times New Roman" w:eastAsia="Times New Roman" w:hAnsi="Times New Roman"/>
          <w:sz w:val="28"/>
          <w:szCs w:val="28"/>
          <w:lang w:eastAsia="ru-RU"/>
        </w:rPr>
        <w:t xml:space="preserve"> психолог</w:t>
      </w:r>
      <w:r w:rsidRPr="009E72A6">
        <w:rPr>
          <w:rFonts w:ascii="Times New Roman" w:eastAsia="Times New Roman" w:hAnsi="Times New Roman"/>
          <w:sz w:val="28"/>
          <w:szCs w:val="28"/>
          <w:lang w:val="uk-UA" w:eastAsia="ru-RU"/>
        </w:rPr>
        <w:t xml:space="preserve">а  щодо   </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психологічного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супроводу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навчально-виховного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процесу</w:t>
      </w:r>
      <w:proofErr w:type="spellEnd"/>
      <w:r w:rsidRPr="009E72A6">
        <w:rPr>
          <w:rFonts w:ascii="Times New Roman" w:eastAsia="Times New Roman" w:hAnsi="Times New Roman"/>
          <w:sz w:val="28"/>
          <w:szCs w:val="28"/>
          <w:lang w:eastAsia="ru-RU"/>
        </w:rPr>
        <w:t xml:space="preserve"> </w:t>
      </w:r>
      <w:r w:rsidRPr="009E72A6">
        <w:rPr>
          <w:rFonts w:ascii="Times New Roman" w:eastAsia="Times New Roman" w:hAnsi="Times New Roman"/>
          <w:sz w:val="28"/>
          <w:szCs w:val="28"/>
          <w:lang w:val="uk-UA" w:eastAsia="ru-RU"/>
        </w:rPr>
        <w:t>Тернівського ліцею  виконаний повністю.</w:t>
      </w:r>
    </w:p>
    <w:p w:rsidR="00331562" w:rsidRPr="009E72A6" w:rsidRDefault="00331562" w:rsidP="00331562">
      <w:pPr>
        <w:tabs>
          <w:tab w:val="left" w:pos="0"/>
          <w:tab w:val="left" w:pos="851"/>
          <w:tab w:val="left" w:pos="900"/>
        </w:tabs>
        <w:spacing w:after="0" w:line="360" w:lineRule="auto"/>
        <w:jc w:val="both"/>
        <w:rPr>
          <w:rFonts w:ascii="Times New Roman" w:eastAsia="Times New Roman" w:hAnsi="Times New Roman"/>
          <w:sz w:val="28"/>
          <w:szCs w:val="28"/>
          <w:lang w:val="uk-UA" w:eastAsia="ru-RU"/>
        </w:rPr>
      </w:pPr>
      <w:proofErr w:type="spellStart"/>
      <w:r w:rsidRPr="009E72A6">
        <w:rPr>
          <w:rFonts w:ascii="Times New Roman" w:eastAsia="Times New Roman" w:hAnsi="Times New Roman"/>
          <w:sz w:val="28"/>
          <w:szCs w:val="28"/>
          <w:lang w:eastAsia="ru-RU"/>
        </w:rPr>
        <w:t>Проаналізувавши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результати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психологічних</w:t>
      </w:r>
      <w:proofErr w:type="spellEnd"/>
      <w:r w:rsidRPr="009E72A6">
        <w:rPr>
          <w:rFonts w:ascii="Times New Roman" w:eastAsia="Times New Roman" w:hAnsi="Times New Roman"/>
          <w:sz w:val="28"/>
          <w:szCs w:val="28"/>
          <w:lang w:eastAsia="ru-RU"/>
        </w:rPr>
        <w:t xml:space="preserve"> </w:t>
      </w:r>
      <w:proofErr w:type="spellStart"/>
      <w:proofErr w:type="gramStart"/>
      <w:r w:rsidRPr="009E72A6">
        <w:rPr>
          <w:rFonts w:ascii="Times New Roman" w:eastAsia="Times New Roman" w:hAnsi="Times New Roman"/>
          <w:sz w:val="28"/>
          <w:szCs w:val="28"/>
          <w:lang w:eastAsia="ru-RU"/>
        </w:rPr>
        <w:t>досл</w:t>
      </w:r>
      <w:proofErr w:type="gramEnd"/>
      <w:r w:rsidRPr="009E72A6">
        <w:rPr>
          <w:rFonts w:ascii="Times New Roman" w:eastAsia="Times New Roman" w:hAnsi="Times New Roman"/>
          <w:sz w:val="28"/>
          <w:szCs w:val="28"/>
          <w:lang w:eastAsia="ru-RU"/>
        </w:rPr>
        <w:t>іджень</w:t>
      </w:r>
      <w:proofErr w:type="spellEnd"/>
      <w:r w:rsidRPr="009E72A6">
        <w:rPr>
          <w:rFonts w:ascii="Times New Roman" w:eastAsia="Times New Roman" w:hAnsi="Times New Roman"/>
          <w:sz w:val="28"/>
          <w:szCs w:val="28"/>
          <w:lang w:eastAsia="ru-RU"/>
        </w:rPr>
        <w:t xml:space="preserve"> у 2021/2022 </w:t>
      </w:r>
      <w:proofErr w:type="spellStart"/>
      <w:r w:rsidRPr="009E72A6">
        <w:rPr>
          <w:rFonts w:ascii="Times New Roman" w:eastAsia="Times New Roman" w:hAnsi="Times New Roman"/>
          <w:sz w:val="28"/>
          <w:szCs w:val="28"/>
          <w:lang w:eastAsia="ru-RU"/>
        </w:rPr>
        <w:t>навчальному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році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можна</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виділити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актуальні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проблеми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які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потребують</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вирішення</w:t>
      </w:r>
      <w:proofErr w:type="spellEnd"/>
      <w:r w:rsidRPr="009E72A6">
        <w:rPr>
          <w:rFonts w:ascii="Times New Roman" w:eastAsia="Times New Roman" w:hAnsi="Times New Roman"/>
          <w:sz w:val="28"/>
          <w:szCs w:val="28"/>
          <w:lang w:eastAsia="ru-RU"/>
        </w:rPr>
        <w:t xml:space="preserve"> у 202</w:t>
      </w:r>
      <w:r w:rsidRPr="009E72A6">
        <w:rPr>
          <w:rFonts w:ascii="Times New Roman" w:eastAsia="Times New Roman" w:hAnsi="Times New Roman"/>
          <w:sz w:val="28"/>
          <w:szCs w:val="28"/>
          <w:lang w:val="uk-UA" w:eastAsia="ru-RU"/>
        </w:rPr>
        <w:t>2</w:t>
      </w:r>
      <w:r w:rsidRPr="009E72A6">
        <w:rPr>
          <w:rFonts w:ascii="Times New Roman" w:eastAsia="Times New Roman" w:hAnsi="Times New Roman"/>
          <w:sz w:val="28"/>
          <w:szCs w:val="28"/>
          <w:lang w:eastAsia="ru-RU"/>
        </w:rPr>
        <w:t>/202</w:t>
      </w:r>
      <w:r w:rsidRPr="009E72A6">
        <w:rPr>
          <w:rFonts w:ascii="Times New Roman" w:eastAsia="Times New Roman" w:hAnsi="Times New Roman"/>
          <w:sz w:val="28"/>
          <w:szCs w:val="28"/>
          <w:lang w:val="uk-UA" w:eastAsia="ru-RU"/>
        </w:rPr>
        <w:t>3</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навчальному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році</w:t>
      </w:r>
      <w:proofErr w:type="spellEnd"/>
      <w:r w:rsidRPr="009E72A6">
        <w:rPr>
          <w:rFonts w:ascii="Times New Roman" w:eastAsia="Times New Roman" w:hAnsi="Times New Roman"/>
          <w:sz w:val="28"/>
          <w:szCs w:val="28"/>
          <w:lang w:eastAsia="ru-RU"/>
        </w:rPr>
        <w:t>:</w:t>
      </w:r>
    </w:p>
    <w:p w:rsidR="00331562" w:rsidRPr="009E72A6" w:rsidRDefault="00331562" w:rsidP="00331562">
      <w:pPr>
        <w:numPr>
          <w:ilvl w:val="0"/>
          <w:numId w:val="8"/>
        </w:numPr>
        <w:tabs>
          <w:tab w:val="left" w:pos="0"/>
          <w:tab w:val="left" w:pos="284"/>
          <w:tab w:val="left" w:pos="851"/>
        </w:tabs>
        <w:spacing w:after="0" w:line="360" w:lineRule="auto"/>
        <w:ind w:firstLine="540"/>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Продовжити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психологічний</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супровід</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учнів</w:t>
      </w:r>
      <w:proofErr w:type="spellEnd"/>
      <w:r w:rsidRPr="009E72A6">
        <w:rPr>
          <w:rFonts w:ascii="Times New Roman" w:eastAsia="Times New Roman" w:hAnsi="Times New Roman"/>
          <w:sz w:val="28"/>
          <w:szCs w:val="28"/>
          <w:lang w:eastAsia="ru-RU"/>
        </w:rPr>
        <w:t xml:space="preserve"> 1-х </w:t>
      </w:r>
      <w:proofErr w:type="spellStart"/>
      <w:r w:rsidRPr="009E72A6">
        <w:rPr>
          <w:rFonts w:ascii="Times New Roman" w:eastAsia="Times New Roman" w:hAnsi="Times New Roman"/>
          <w:sz w:val="28"/>
          <w:szCs w:val="28"/>
          <w:lang w:eastAsia="ru-RU"/>
        </w:rPr>
        <w:t>класів</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вивчати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адаптацію</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дітей</w:t>
      </w:r>
      <w:proofErr w:type="spellEnd"/>
      <w:r w:rsidRPr="009E72A6">
        <w:rPr>
          <w:rFonts w:ascii="Times New Roman" w:eastAsia="Times New Roman" w:hAnsi="Times New Roman"/>
          <w:sz w:val="28"/>
          <w:szCs w:val="28"/>
          <w:lang w:eastAsia="ru-RU"/>
        </w:rPr>
        <w:t xml:space="preserve"> до </w:t>
      </w:r>
      <w:proofErr w:type="spellStart"/>
      <w:r w:rsidRPr="009E72A6">
        <w:rPr>
          <w:rFonts w:ascii="Times New Roman" w:eastAsia="Times New Roman" w:hAnsi="Times New Roman"/>
          <w:sz w:val="28"/>
          <w:szCs w:val="28"/>
          <w:lang w:eastAsia="ru-RU"/>
        </w:rPr>
        <w:t>шкільного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навчання</w:t>
      </w:r>
      <w:proofErr w:type="spellEnd"/>
      <w:r w:rsidRPr="009E72A6">
        <w:rPr>
          <w:rFonts w:ascii="Times New Roman" w:eastAsia="Times New Roman" w:hAnsi="Times New Roman"/>
          <w:sz w:val="28"/>
          <w:szCs w:val="28"/>
          <w:lang w:eastAsia="ru-RU"/>
        </w:rPr>
        <w:t xml:space="preserve">, в </w:t>
      </w:r>
      <w:proofErr w:type="spellStart"/>
      <w:r w:rsidRPr="009E72A6">
        <w:rPr>
          <w:rFonts w:ascii="Times New Roman" w:eastAsia="Times New Roman" w:hAnsi="Times New Roman"/>
          <w:sz w:val="28"/>
          <w:szCs w:val="28"/>
          <w:lang w:eastAsia="ru-RU"/>
        </w:rPr>
        <w:t>разі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необхідності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проводити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корекційну</w:t>
      </w:r>
      <w:proofErr w:type="spellEnd"/>
      <w:r w:rsidRPr="009E72A6">
        <w:rPr>
          <w:rFonts w:ascii="Times New Roman" w:eastAsia="Times New Roman" w:hAnsi="Times New Roman"/>
          <w:sz w:val="28"/>
          <w:szCs w:val="28"/>
          <w:lang w:eastAsia="ru-RU"/>
        </w:rPr>
        <w:t xml:space="preserve"> роботу.</w:t>
      </w:r>
    </w:p>
    <w:p w:rsidR="00331562" w:rsidRPr="009E72A6" w:rsidRDefault="00331562" w:rsidP="00331562">
      <w:pPr>
        <w:numPr>
          <w:ilvl w:val="0"/>
          <w:numId w:val="8"/>
        </w:numPr>
        <w:tabs>
          <w:tab w:val="left" w:pos="0"/>
          <w:tab w:val="left" w:pos="284"/>
          <w:tab w:val="left" w:pos="851"/>
        </w:tabs>
        <w:spacing w:after="0" w:line="360" w:lineRule="auto"/>
        <w:ind w:firstLine="540"/>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Вчителям</w:t>
      </w:r>
      <w:proofErr w:type="spellEnd"/>
      <w:r w:rsidRPr="009E72A6">
        <w:rPr>
          <w:rFonts w:ascii="Times New Roman" w:eastAsia="Times New Roman" w:hAnsi="Times New Roman"/>
          <w:sz w:val="28"/>
          <w:szCs w:val="28"/>
          <w:lang w:eastAsia="ru-RU"/>
        </w:rPr>
        <w:t xml:space="preserve"> 1-х </w:t>
      </w:r>
      <w:proofErr w:type="spellStart"/>
      <w:r w:rsidRPr="009E72A6">
        <w:rPr>
          <w:rFonts w:ascii="Times New Roman" w:eastAsia="Times New Roman" w:hAnsi="Times New Roman"/>
          <w:sz w:val="28"/>
          <w:szCs w:val="28"/>
          <w:lang w:eastAsia="ru-RU"/>
        </w:rPr>
        <w:t>класів</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дотримуватися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санітарно-гігієнічних</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психофізіологічних</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вимог</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здійснювати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індивідуальний</w:t>
      </w:r>
      <w:proofErr w:type="spellEnd"/>
      <w:r w:rsidRPr="009E72A6">
        <w:rPr>
          <w:rFonts w:ascii="Times New Roman" w:eastAsia="Times New Roman" w:hAnsi="Times New Roman"/>
          <w:sz w:val="28"/>
          <w:szCs w:val="28"/>
          <w:lang w:eastAsia="ru-RU"/>
        </w:rPr>
        <w:t xml:space="preserve"> </w:t>
      </w:r>
      <w:proofErr w:type="spellStart"/>
      <w:proofErr w:type="gramStart"/>
      <w:r w:rsidRPr="009E72A6">
        <w:rPr>
          <w:rFonts w:ascii="Times New Roman" w:eastAsia="Times New Roman" w:hAnsi="Times New Roman"/>
          <w:sz w:val="28"/>
          <w:szCs w:val="28"/>
          <w:lang w:eastAsia="ru-RU"/>
        </w:rPr>
        <w:t>п</w:t>
      </w:r>
      <w:proofErr w:type="gramEnd"/>
      <w:r w:rsidRPr="009E72A6">
        <w:rPr>
          <w:rFonts w:ascii="Times New Roman" w:eastAsia="Times New Roman" w:hAnsi="Times New Roman"/>
          <w:sz w:val="28"/>
          <w:szCs w:val="28"/>
          <w:lang w:eastAsia="ru-RU"/>
        </w:rPr>
        <w:t>ідхід</w:t>
      </w:r>
      <w:proofErr w:type="spellEnd"/>
      <w:r w:rsidRPr="009E72A6">
        <w:rPr>
          <w:rFonts w:ascii="Times New Roman" w:eastAsia="Times New Roman" w:hAnsi="Times New Roman"/>
          <w:sz w:val="28"/>
          <w:szCs w:val="28"/>
          <w:lang w:eastAsia="ru-RU"/>
        </w:rPr>
        <w:t xml:space="preserve"> у </w:t>
      </w:r>
      <w:r w:rsidRPr="009E72A6">
        <w:rPr>
          <w:rFonts w:ascii="Times New Roman" w:eastAsia="Times New Roman" w:hAnsi="Times New Roman"/>
          <w:sz w:val="28"/>
          <w:szCs w:val="28"/>
          <w:lang w:val="uk-UA" w:eastAsia="ru-RU"/>
        </w:rPr>
        <w:t>освітній діяльності</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розвивати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пізнавальну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активність</w:t>
      </w:r>
      <w:proofErr w:type="spellEnd"/>
      <w:r w:rsidRPr="009E72A6">
        <w:rPr>
          <w:rFonts w:ascii="Times New Roman" w:eastAsia="Times New Roman" w:hAnsi="Times New Roman"/>
          <w:sz w:val="28"/>
          <w:szCs w:val="28"/>
          <w:lang w:eastAsia="ru-RU"/>
        </w:rPr>
        <w:t xml:space="preserve"> та </w:t>
      </w:r>
      <w:proofErr w:type="spellStart"/>
      <w:r w:rsidRPr="009E72A6">
        <w:rPr>
          <w:rFonts w:ascii="Times New Roman" w:eastAsia="Times New Roman" w:hAnsi="Times New Roman"/>
          <w:sz w:val="28"/>
          <w:szCs w:val="28"/>
          <w:lang w:eastAsia="ru-RU"/>
        </w:rPr>
        <w:t>мислительну</w:t>
      </w:r>
      <w:proofErr w:type="spellEnd"/>
      <w:r w:rsidRPr="009E72A6">
        <w:rPr>
          <w:rFonts w:ascii="Times New Roman" w:eastAsia="Times New Roman" w:hAnsi="Times New Roman"/>
          <w:sz w:val="28"/>
          <w:szCs w:val="28"/>
          <w:lang w:eastAsia="ru-RU"/>
        </w:rPr>
        <w:t xml:space="preserve"> сферу </w:t>
      </w:r>
      <w:proofErr w:type="spellStart"/>
      <w:r w:rsidRPr="009E72A6">
        <w:rPr>
          <w:rFonts w:ascii="Times New Roman" w:eastAsia="Times New Roman" w:hAnsi="Times New Roman"/>
          <w:sz w:val="28"/>
          <w:szCs w:val="28"/>
          <w:lang w:eastAsia="ru-RU"/>
        </w:rPr>
        <w:t>дітей</w:t>
      </w:r>
      <w:proofErr w:type="spellEnd"/>
      <w:r w:rsidRPr="009E72A6">
        <w:rPr>
          <w:rFonts w:ascii="Times New Roman" w:eastAsia="Times New Roman" w:hAnsi="Times New Roman"/>
          <w:sz w:val="28"/>
          <w:szCs w:val="28"/>
          <w:lang w:eastAsia="ru-RU"/>
        </w:rPr>
        <w:t>.</w:t>
      </w:r>
    </w:p>
    <w:p w:rsidR="00331562" w:rsidRPr="009E72A6" w:rsidRDefault="00331562" w:rsidP="00331562">
      <w:pPr>
        <w:numPr>
          <w:ilvl w:val="0"/>
          <w:numId w:val="8"/>
        </w:numPr>
        <w:tabs>
          <w:tab w:val="left" w:pos="0"/>
          <w:tab w:val="left" w:pos="284"/>
          <w:tab w:val="left" w:pos="851"/>
        </w:tabs>
        <w:spacing w:after="0" w:line="360" w:lineRule="auto"/>
        <w:ind w:firstLine="540"/>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Здійснювати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психологічний</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супровід</w:t>
      </w:r>
      <w:proofErr w:type="spellEnd"/>
      <w:r w:rsidRPr="009E72A6">
        <w:rPr>
          <w:rFonts w:ascii="Times New Roman" w:eastAsia="Times New Roman" w:hAnsi="Times New Roman"/>
          <w:sz w:val="28"/>
          <w:szCs w:val="28"/>
          <w:lang w:eastAsia="ru-RU"/>
        </w:rPr>
        <w:t xml:space="preserve">  </w:t>
      </w:r>
      <w:r w:rsidRPr="009E72A6">
        <w:rPr>
          <w:rFonts w:ascii="Times New Roman" w:eastAsia="Times New Roman" w:hAnsi="Times New Roman"/>
          <w:sz w:val="28"/>
          <w:szCs w:val="28"/>
          <w:lang w:val="uk-UA" w:eastAsia="ru-RU"/>
        </w:rPr>
        <w:t>освітнього</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процесу</w:t>
      </w:r>
      <w:proofErr w:type="spellEnd"/>
      <w:r w:rsidRPr="009E72A6">
        <w:rPr>
          <w:rFonts w:ascii="Times New Roman" w:eastAsia="Times New Roman" w:hAnsi="Times New Roman"/>
          <w:sz w:val="28"/>
          <w:szCs w:val="28"/>
          <w:lang w:eastAsia="ru-RU"/>
        </w:rPr>
        <w:t xml:space="preserve"> в 5</w:t>
      </w:r>
      <w:r w:rsidRPr="009E72A6">
        <w:rPr>
          <w:rFonts w:ascii="Times New Roman" w:eastAsia="Times New Roman" w:hAnsi="Times New Roman"/>
          <w:sz w:val="28"/>
          <w:szCs w:val="28"/>
          <w:lang w:val="uk-UA" w:eastAsia="ru-RU"/>
        </w:rPr>
        <w:t>-А</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класі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проводити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відстеження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розвитку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розумової</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сфери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дітей</w:t>
      </w:r>
      <w:proofErr w:type="spellEnd"/>
      <w:r w:rsidRPr="009E72A6">
        <w:rPr>
          <w:rFonts w:ascii="Times New Roman" w:eastAsia="Times New Roman" w:hAnsi="Times New Roman"/>
          <w:sz w:val="28"/>
          <w:szCs w:val="28"/>
          <w:lang w:eastAsia="ru-RU"/>
        </w:rPr>
        <w:t xml:space="preserve">  (в </w:t>
      </w:r>
      <w:proofErr w:type="spellStart"/>
      <w:r w:rsidRPr="009E72A6">
        <w:rPr>
          <w:rFonts w:ascii="Times New Roman" w:eastAsia="Times New Roman" w:hAnsi="Times New Roman"/>
          <w:sz w:val="28"/>
          <w:szCs w:val="28"/>
          <w:lang w:eastAsia="ru-RU"/>
        </w:rPr>
        <w:t>разі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необхідності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проводити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корекційно-розвивальну</w:t>
      </w:r>
      <w:proofErr w:type="spellEnd"/>
      <w:r w:rsidRPr="009E72A6">
        <w:rPr>
          <w:rFonts w:ascii="Times New Roman" w:eastAsia="Times New Roman" w:hAnsi="Times New Roman"/>
          <w:sz w:val="28"/>
          <w:szCs w:val="28"/>
          <w:lang w:eastAsia="ru-RU"/>
        </w:rPr>
        <w:t xml:space="preserve"> роботу),  </w:t>
      </w:r>
      <w:proofErr w:type="spellStart"/>
      <w:r w:rsidRPr="009E72A6">
        <w:rPr>
          <w:rFonts w:ascii="Times New Roman" w:eastAsia="Times New Roman" w:hAnsi="Times New Roman"/>
          <w:sz w:val="28"/>
          <w:szCs w:val="28"/>
          <w:lang w:eastAsia="ru-RU"/>
        </w:rPr>
        <w:t>процесу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адаптації</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п’ятикласників</w:t>
      </w:r>
      <w:proofErr w:type="spellEnd"/>
      <w:r w:rsidRPr="009E72A6">
        <w:rPr>
          <w:rFonts w:ascii="Times New Roman" w:eastAsia="Times New Roman" w:hAnsi="Times New Roman"/>
          <w:sz w:val="28"/>
          <w:szCs w:val="28"/>
          <w:lang w:eastAsia="ru-RU"/>
        </w:rPr>
        <w:t xml:space="preserve"> до </w:t>
      </w:r>
      <w:proofErr w:type="spellStart"/>
      <w:r w:rsidRPr="009E72A6">
        <w:rPr>
          <w:rFonts w:ascii="Times New Roman" w:eastAsia="Times New Roman" w:hAnsi="Times New Roman"/>
          <w:sz w:val="28"/>
          <w:szCs w:val="28"/>
          <w:lang w:eastAsia="ru-RU"/>
        </w:rPr>
        <w:t>навчання</w:t>
      </w:r>
      <w:proofErr w:type="spellEnd"/>
      <w:r w:rsidRPr="009E72A6">
        <w:rPr>
          <w:rFonts w:ascii="Times New Roman" w:eastAsia="Times New Roman" w:hAnsi="Times New Roman"/>
          <w:sz w:val="28"/>
          <w:szCs w:val="28"/>
          <w:lang w:eastAsia="ru-RU"/>
        </w:rPr>
        <w:t xml:space="preserve"> в </w:t>
      </w:r>
      <w:proofErr w:type="spellStart"/>
      <w:r w:rsidRPr="009E72A6">
        <w:rPr>
          <w:rFonts w:ascii="Times New Roman" w:eastAsia="Times New Roman" w:hAnsi="Times New Roman"/>
          <w:sz w:val="28"/>
          <w:szCs w:val="28"/>
          <w:lang w:eastAsia="ru-RU"/>
        </w:rPr>
        <w:t>закладі</w:t>
      </w:r>
      <w:proofErr w:type="spellEnd"/>
      <w:r w:rsidRPr="009E72A6">
        <w:rPr>
          <w:rFonts w:ascii="Times New Roman" w:eastAsia="Times New Roman" w:hAnsi="Times New Roman"/>
          <w:sz w:val="28"/>
          <w:szCs w:val="28"/>
          <w:lang w:eastAsia="ru-RU"/>
        </w:rPr>
        <w:t xml:space="preserve"> ІІ </w:t>
      </w:r>
      <w:proofErr w:type="spellStart"/>
      <w:r w:rsidRPr="009E72A6">
        <w:rPr>
          <w:rFonts w:ascii="Times New Roman" w:eastAsia="Times New Roman" w:hAnsi="Times New Roman"/>
          <w:sz w:val="28"/>
          <w:szCs w:val="28"/>
          <w:lang w:eastAsia="ru-RU"/>
        </w:rPr>
        <w:t>ступеня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надавати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допомогу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вчителям</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щодо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будування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розвивального</w:t>
      </w:r>
      <w:proofErr w:type="spellEnd"/>
      <w:r w:rsidRPr="009E72A6">
        <w:rPr>
          <w:rFonts w:ascii="Times New Roman" w:eastAsia="Times New Roman" w:hAnsi="Times New Roman"/>
          <w:sz w:val="28"/>
          <w:szCs w:val="28"/>
          <w:lang w:eastAsia="ru-RU"/>
        </w:rPr>
        <w:t xml:space="preserve"> компоненту </w:t>
      </w:r>
      <w:proofErr w:type="spellStart"/>
      <w:r w:rsidRPr="009E72A6">
        <w:rPr>
          <w:rFonts w:ascii="Times New Roman" w:eastAsia="Times New Roman" w:hAnsi="Times New Roman"/>
          <w:sz w:val="28"/>
          <w:szCs w:val="28"/>
          <w:lang w:eastAsia="ru-RU"/>
        </w:rPr>
        <w:t>урокі</w:t>
      </w:r>
      <w:proofErr w:type="gramStart"/>
      <w:r w:rsidRPr="009E72A6">
        <w:rPr>
          <w:rFonts w:ascii="Times New Roman" w:eastAsia="Times New Roman" w:hAnsi="Times New Roman"/>
          <w:sz w:val="28"/>
          <w:szCs w:val="28"/>
          <w:lang w:eastAsia="ru-RU"/>
        </w:rPr>
        <w:t>в</w:t>
      </w:r>
      <w:proofErr w:type="spellEnd"/>
      <w:proofErr w:type="gramEnd"/>
      <w:r w:rsidRPr="009E72A6">
        <w:rPr>
          <w:rFonts w:ascii="Times New Roman" w:eastAsia="Times New Roman" w:hAnsi="Times New Roman"/>
          <w:sz w:val="28"/>
          <w:szCs w:val="28"/>
          <w:lang w:eastAsia="ru-RU"/>
        </w:rPr>
        <w:t>.</w:t>
      </w:r>
    </w:p>
    <w:p w:rsidR="00331562" w:rsidRPr="009E72A6" w:rsidRDefault="00331562" w:rsidP="00331562">
      <w:pPr>
        <w:numPr>
          <w:ilvl w:val="0"/>
          <w:numId w:val="8"/>
        </w:numPr>
        <w:tabs>
          <w:tab w:val="left" w:pos="0"/>
          <w:tab w:val="left" w:pos="284"/>
          <w:tab w:val="left" w:pos="851"/>
        </w:tabs>
        <w:spacing w:after="0" w:line="360" w:lineRule="auto"/>
        <w:ind w:firstLine="540"/>
        <w:jc w:val="both"/>
        <w:rPr>
          <w:rFonts w:ascii="Times New Roman" w:eastAsia="Times New Roman" w:hAnsi="Times New Roman"/>
          <w:sz w:val="28"/>
          <w:szCs w:val="28"/>
          <w:lang w:val="uk-UA" w:eastAsia="ru-RU"/>
        </w:rPr>
      </w:pPr>
      <w:proofErr w:type="spellStart"/>
      <w:proofErr w:type="gramStart"/>
      <w:r w:rsidRPr="009E72A6">
        <w:rPr>
          <w:rFonts w:ascii="Times New Roman" w:eastAsia="Times New Roman" w:hAnsi="Times New Roman"/>
          <w:sz w:val="28"/>
          <w:szCs w:val="28"/>
          <w:lang w:eastAsia="ru-RU"/>
        </w:rPr>
        <w:t>П</w:t>
      </w:r>
      <w:proofErr w:type="gramEnd"/>
      <w:r w:rsidRPr="009E72A6">
        <w:rPr>
          <w:rFonts w:ascii="Times New Roman" w:eastAsia="Times New Roman" w:hAnsi="Times New Roman"/>
          <w:sz w:val="28"/>
          <w:szCs w:val="28"/>
          <w:lang w:eastAsia="ru-RU"/>
        </w:rPr>
        <w:t>ід</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особливий</w:t>
      </w:r>
      <w:proofErr w:type="spellEnd"/>
      <w:r w:rsidRPr="009E72A6">
        <w:rPr>
          <w:rFonts w:ascii="Times New Roman" w:eastAsia="Times New Roman" w:hAnsi="Times New Roman"/>
          <w:sz w:val="28"/>
          <w:szCs w:val="28"/>
          <w:lang w:eastAsia="ru-RU"/>
        </w:rPr>
        <w:t xml:space="preserve"> контроль </w:t>
      </w:r>
      <w:proofErr w:type="spellStart"/>
      <w:r w:rsidRPr="009E72A6">
        <w:rPr>
          <w:rFonts w:ascii="Times New Roman" w:eastAsia="Times New Roman" w:hAnsi="Times New Roman"/>
          <w:sz w:val="28"/>
          <w:szCs w:val="28"/>
          <w:lang w:eastAsia="ru-RU"/>
        </w:rPr>
        <w:t>педагогів</w:t>
      </w:r>
      <w:proofErr w:type="spellEnd"/>
      <w:r w:rsidRPr="009E72A6">
        <w:rPr>
          <w:rFonts w:ascii="Times New Roman" w:eastAsia="Times New Roman" w:hAnsi="Times New Roman"/>
          <w:sz w:val="28"/>
          <w:szCs w:val="28"/>
          <w:lang w:eastAsia="ru-RU"/>
        </w:rPr>
        <w:t xml:space="preserve"> і </w:t>
      </w:r>
      <w:proofErr w:type="spellStart"/>
      <w:r w:rsidRPr="009E72A6">
        <w:rPr>
          <w:rFonts w:ascii="Times New Roman" w:eastAsia="Times New Roman" w:hAnsi="Times New Roman"/>
          <w:sz w:val="28"/>
          <w:szCs w:val="28"/>
          <w:lang w:eastAsia="ru-RU"/>
        </w:rPr>
        <w:t>батьків</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взяти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дітей</w:t>
      </w:r>
      <w:proofErr w:type="spellEnd"/>
      <w:r w:rsidRPr="009E72A6">
        <w:rPr>
          <w:rFonts w:ascii="Times New Roman" w:eastAsia="Times New Roman" w:hAnsi="Times New Roman"/>
          <w:sz w:val="28"/>
          <w:szCs w:val="28"/>
          <w:lang w:eastAsia="ru-RU"/>
        </w:rPr>
        <w:t xml:space="preserve"> з </w:t>
      </w:r>
      <w:proofErr w:type="spellStart"/>
      <w:r w:rsidRPr="009E72A6">
        <w:rPr>
          <w:rFonts w:ascii="Times New Roman" w:eastAsia="Times New Roman" w:hAnsi="Times New Roman"/>
          <w:sz w:val="28"/>
          <w:szCs w:val="28"/>
          <w:lang w:eastAsia="ru-RU"/>
        </w:rPr>
        <w:t>високими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потенційними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можливостями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проводити</w:t>
      </w:r>
      <w:proofErr w:type="spellEnd"/>
      <w:r w:rsidRPr="009E72A6">
        <w:rPr>
          <w:rFonts w:ascii="Times New Roman" w:eastAsia="Times New Roman" w:hAnsi="Times New Roman"/>
          <w:sz w:val="28"/>
          <w:szCs w:val="28"/>
          <w:lang w:eastAsia="ru-RU"/>
        </w:rPr>
        <w:t xml:space="preserve"> роботу </w:t>
      </w:r>
      <w:proofErr w:type="spellStart"/>
      <w:r w:rsidRPr="009E72A6">
        <w:rPr>
          <w:rFonts w:ascii="Times New Roman" w:eastAsia="Times New Roman" w:hAnsi="Times New Roman"/>
          <w:sz w:val="28"/>
          <w:szCs w:val="28"/>
          <w:lang w:eastAsia="ru-RU"/>
        </w:rPr>
        <w:t>щодо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реалізації</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цими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дітьми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своїх</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можливостей</w:t>
      </w:r>
      <w:proofErr w:type="spellEnd"/>
      <w:r w:rsidRPr="009E72A6">
        <w:rPr>
          <w:rFonts w:ascii="Times New Roman" w:eastAsia="Times New Roman" w:hAnsi="Times New Roman"/>
          <w:sz w:val="28"/>
          <w:szCs w:val="28"/>
          <w:lang w:val="uk-UA" w:eastAsia="ru-RU"/>
        </w:rPr>
        <w:t>. Продовжити психологічний супровід дітей даної категорії, проводити тренінгові заняття щодо розвитку впевненості в собі та мотивації досягнень.</w:t>
      </w:r>
    </w:p>
    <w:p w:rsidR="00331562" w:rsidRPr="009E72A6" w:rsidRDefault="00331562" w:rsidP="00331562">
      <w:pPr>
        <w:numPr>
          <w:ilvl w:val="0"/>
          <w:numId w:val="8"/>
        </w:numPr>
        <w:tabs>
          <w:tab w:val="left" w:pos="0"/>
          <w:tab w:val="left" w:pos="284"/>
          <w:tab w:val="left" w:pos="851"/>
        </w:tabs>
        <w:spacing w:after="0" w:line="360" w:lineRule="auto"/>
        <w:ind w:firstLine="540"/>
        <w:jc w:val="both"/>
        <w:rPr>
          <w:rFonts w:ascii="Times New Roman" w:eastAsia="Times New Roman" w:hAnsi="Times New Roman"/>
          <w:sz w:val="28"/>
          <w:szCs w:val="28"/>
          <w:lang w:eastAsia="ru-RU"/>
        </w:rPr>
      </w:pPr>
      <w:r w:rsidRPr="009E72A6">
        <w:rPr>
          <w:rFonts w:ascii="Times New Roman" w:eastAsia="Times New Roman" w:hAnsi="Times New Roman"/>
          <w:sz w:val="28"/>
          <w:szCs w:val="28"/>
          <w:lang w:eastAsia="ru-RU"/>
        </w:rPr>
        <w:lastRenderedPageBreak/>
        <w:t xml:space="preserve">Психологу </w:t>
      </w:r>
      <w:proofErr w:type="spellStart"/>
      <w:r w:rsidRPr="009E72A6">
        <w:rPr>
          <w:rFonts w:ascii="Times New Roman" w:eastAsia="Times New Roman" w:hAnsi="Times New Roman"/>
          <w:sz w:val="28"/>
          <w:szCs w:val="28"/>
          <w:lang w:eastAsia="ru-RU"/>
        </w:rPr>
        <w:t>здійснювати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супровід</w:t>
      </w:r>
      <w:proofErr w:type="spellEnd"/>
      <w:r w:rsidRPr="009E72A6">
        <w:rPr>
          <w:rFonts w:ascii="Times New Roman" w:eastAsia="Times New Roman" w:hAnsi="Times New Roman"/>
          <w:sz w:val="28"/>
          <w:szCs w:val="28"/>
          <w:lang w:eastAsia="ru-RU"/>
        </w:rPr>
        <w:t xml:space="preserve"> </w:t>
      </w:r>
      <w:r w:rsidRPr="009E72A6">
        <w:rPr>
          <w:rFonts w:ascii="Times New Roman" w:eastAsia="Times New Roman" w:hAnsi="Times New Roman"/>
          <w:sz w:val="28"/>
          <w:szCs w:val="28"/>
          <w:lang w:val="uk-UA" w:eastAsia="ru-RU"/>
        </w:rPr>
        <w:t>освітнього</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процесу</w:t>
      </w:r>
      <w:proofErr w:type="spellEnd"/>
      <w:r w:rsidRPr="009E72A6">
        <w:rPr>
          <w:rFonts w:ascii="Times New Roman" w:eastAsia="Times New Roman" w:hAnsi="Times New Roman"/>
          <w:sz w:val="28"/>
          <w:szCs w:val="28"/>
          <w:lang w:eastAsia="ru-RU"/>
        </w:rPr>
        <w:t xml:space="preserve"> в 9</w:t>
      </w:r>
      <w:r w:rsidRPr="009E72A6">
        <w:rPr>
          <w:rFonts w:ascii="Times New Roman" w:eastAsia="Times New Roman" w:hAnsi="Times New Roman"/>
          <w:sz w:val="28"/>
          <w:szCs w:val="28"/>
          <w:lang w:val="uk-UA" w:eastAsia="ru-RU"/>
        </w:rPr>
        <w:t>-А</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класі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надавати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допомогу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всім</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його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учасникам</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щодо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вибору</w:t>
      </w:r>
      <w:proofErr w:type="spellEnd"/>
      <w:r w:rsidRPr="009E72A6">
        <w:rPr>
          <w:rFonts w:ascii="Times New Roman" w:eastAsia="Times New Roman" w:hAnsi="Times New Roman"/>
          <w:sz w:val="28"/>
          <w:szCs w:val="28"/>
          <w:lang w:eastAsia="ru-RU"/>
        </w:rPr>
        <w:t xml:space="preserve"> </w:t>
      </w:r>
      <w:proofErr w:type="spellStart"/>
      <w:proofErr w:type="gramStart"/>
      <w:r w:rsidRPr="009E72A6">
        <w:rPr>
          <w:rFonts w:ascii="Times New Roman" w:eastAsia="Times New Roman" w:hAnsi="Times New Roman"/>
          <w:sz w:val="28"/>
          <w:szCs w:val="28"/>
          <w:lang w:eastAsia="ru-RU"/>
        </w:rPr>
        <w:t>проф</w:t>
      </w:r>
      <w:proofErr w:type="gramEnd"/>
      <w:r w:rsidRPr="009E72A6">
        <w:rPr>
          <w:rFonts w:ascii="Times New Roman" w:eastAsia="Times New Roman" w:hAnsi="Times New Roman"/>
          <w:sz w:val="28"/>
          <w:szCs w:val="28"/>
          <w:lang w:eastAsia="ru-RU"/>
        </w:rPr>
        <w:t>ілю</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подальшого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навчання</w:t>
      </w:r>
      <w:proofErr w:type="spellEnd"/>
      <w:r w:rsidRPr="009E72A6">
        <w:rPr>
          <w:rFonts w:ascii="Times New Roman" w:eastAsia="Times New Roman" w:hAnsi="Times New Roman"/>
          <w:sz w:val="28"/>
          <w:szCs w:val="28"/>
          <w:lang w:eastAsia="ru-RU"/>
        </w:rPr>
        <w:t>.</w:t>
      </w:r>
    </w:p>
    <w:p w:rsidR="00331562" w:rsidRPr="009E72A6" w:rsidRDefault="00331562" w:rsidP="00331562">
      <w:pPr>
        <w:numPr>
          <w:ilvl w:val="0"/>
          <w:numId w:val="8"/>
        </w:numPr>
        <w:tabs>
          <w:tab w:val="left" w:pos="0"/>
          <w:tab w:val="left" w:pos="284"/>
          <w:tab w:val="left" w:pos="851"/>
        </w:tabs>
        <w:spacing w:after="0" w:line="360" w:lineRule="auto"/>
        <w:ind w:firstLine="540"/>
        <w:jc w:val="both"/>
        <w:rPr>
          <w:rFonts w:ascii="Times New Roman" w:eastAsia="Times New Roman" w:hAnsi="Times New Roman"/>
          <w:sz w:val="28"/>
          <w:szCs w:val="28"/>
          <w:lang w:eastAsia="ru-RU"/>
        </w:rPr>
      </w:pPr>
      <w:r w:rsidRPr="009E72A6">
        <w:rPr>
          <w:rFonts w:ascii="Times New Roman" w:eastAsia="Times New Roman" w:hAnsi="Times New Roman"/>
          <w:sz w:val="28"/>
          <w:szCs w:val="28"/>
          <w:lang w:eastAsia="ru-RU"/>
        </w:rPr>
        <w:t xml:space="preserve">Педагогам при </w:t>
      </w:r>
      <w:proofErr w:type="spellStart"/>
      <w:r w:rsidRPr="009E72A6">
        <w:rPr>
          <w:rFonts w:ascii="Times New Roman" w:eastAsia="Times New Roman" w:hAnsi="Times New Roman"/>
          <w:sz w:val="28"/>
          <w:szCs w:val="28"/>
          <w:lang w:eastAsia="ru-RU"/>
        </w:rPr>
        <w:t>здійсненні</w:t>
      </w:r>
      <w:proofErr w:type="spellEnd"/>
      <w:r w:rsidRPr="009E72A6">
        <w:rPr>
          <w:rFonts w:ascii="Times New Roman" w:eastAsia="Times New Roman" w:hAnsi="Times New Roman"/>
          <w:sz w:val="28"/>
          <w:szCs w:val="28"/>
          <w:lang w:eastAsia="ru-RU"/>
        </w:rPr>
        <w:t xml:space="preserve"> </w:t>
      </w:r>
      <w:r w:rsidRPr="009E72A6">
        <w:rPr>
          <w:rFonts w:ascii="Times New Roman" w:eastAsia="Times New Roman" w:hAnsi="Times New Roman"/>
          <w:sz w:val="28"/>
          <w:szCs w:val="28"/>
          <w:lang w:val="uk-UA" w:eastAsia="ru-RU"/>
        </w:rPr>
        <w:t>освітнього</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процесу</w:t>
      </w:r>
      <w:proofErr w:type="spellEnd"/>
      <w:r w:rsidRPr="009E72A6">
        <w:rPr>
          <w:rFonts w:ascii="Times New Roman" w:eastAsia="Times New Roman" w:hAnsi="Times New Roman"/>
          <w:sz w:val="28"/>
          <w:szCs w:val="28"/>
          <w:lang w:eastAsia="ru-RU"/>
        </w:rPr>
        <w:t xml:space="preserve"> в 9</w:t>
      </w:r>
      <w:r w:rsidRPr="009E72A6">
        <w:rPr>
          <w:rFonts w:ascii="Times New Roman" w:eastAsia="Times New Roman" w:hAnsi="Times New Roman"/>
          <w:sz w:val="28"/>
          <w:szCs w:val="28"/>
          <w:lang w:val="uk-UA" w:eastAsia="ru-RU"/>
        </w:rPr>
        <w:t>-А</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класі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враховувати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індивідуальні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особливості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учнів</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розвивати</w:t>
      </w:r>
      <w:proofErr w:type="spellEnd"/>
      <w:r w:rsidRPr="009E72A6">
        <w:rPr>
          <w:rFonts w:ascii="Times New Roman" w:eastAsia="Times New Roman" w:hAnsi="Times New Roman"/>
          <w:sz w:val="28"/>
          <w:szCs w:val="28"/>
          <w:lang w:eastAsia="ru-RU"/>
        </w:rPr>
        <w:t xml:space="preserve"> </w:t>
      </w:r>
      <w:proofErr w:type="spellStart"/>
      <w:proofErr w:type="gramStart"/>
      <w:r w:rsidRPr="009E72A6">
        <w:rPr>
          <w:rFonts w:ascii="Times New Roman" w:eastAsia="Times New Roman" w:hAnsi="Times New Roman"/>
          <w:sz w:val="28"/>
          <w:szCs w:val="28"/>
          <w:lang w:eastAsia="ru-RU"/>
        </w:rPr>
        <w:t>п</w:t>
      </w:r>
      <w:proofErr w:type="gramEnd"/>
      <w:r w:rsidRPr="009E72A6">
        <w:rPr>
          <w:rFonts w:ascii="Times New Roman" w:eastAsia="Times New Roman" w:hAnsi="Times New Roman"/>
          <w:sz w:val="28"/>
          <w:szCs w:val="28"/>
          <w:lang w:eastAsia="ru-RU"/>
        </w:rPr>
        <w:t>ізнавальну</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активність</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намагатись</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досягти</w:t>
      </w:r>
      <w:proofErr w:type="spellEnd"/>
      <w:r w:rsidRPr="009E72A6">
        <w:rPr>
          <w:rFonts w:ascii="Times New Roman" w:eastAsia="Times New Roman" w:hAnsi="Times New Roman"/>
          <w:sz w:val="28"/>
          <w:szCs w:val="28"/>
          <w:lang w:eastAsia="ru-RU"/>
        </w:rPr>
        <w:t xml:space="preserve"> того, </w:t>
      </w:r>
      <w:proofErr w:type="spellStart"/>
      <w:r w:rsidRPr="009E72A6">
        <w:rPr>
          <w:rFonts w:ascii="Times New Roman" w:eastAsia="Times New Roman" w:hAnsi="Times New Roman"/>
          <w:sz w:val="28"/>
          <w:szCs w:val="28"/>
          <w:lang w:eastAsia="ru-RU"/>
        </w:rPr>
        <w:t>щоб</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учні</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реалізовували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свій</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інтелектуальний</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потенціал</w:t>
      </w:r>
      <w:proofErr w:type="spellEnd"/>
      <w:r w:rsidRPr="009E72A6">
        <w:rPr>
          <w:rFonts w:ascii="Times New Roman" w:eastAsia="Times New Roman" w:hAnsi="Times New Roman"/>
          <w:sz w:val="28"/>
          <w:szCs w:val="28"/>
          <w:lang w:eastAsia="ru-RU"/>
        </w:rPr>
        <w:t>.</w:t>
      </w:r>
    </w:p>
    <w:p w:rsidR="00331562" w:rsidRPr="00AF3C50"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rPr>
          <w:rFonts w:ascii="Times New Roman" w:eastAsia="Times New Roman" w:hAnsi="Times New Roman"/>
          <w:b/>
          <w:sz w:val="28"/>
          <w:szCs w:val="28"/>
          <w:u w:val="single"/>
          <w:lang w:val="uk-UA" w:eastAsia="ru-RU"/>
        </w:rPr>
      </w:pPr>
      <w:r>
        <w:rPr>
          <w:rFonts w:ascii="Times New Roman" w:eastAsia="Times New Roman" w:hAnsi="Times New Roman"/>
          <w:b/>
          <w:sz w:val="28"/>
          <w:szCs w:val="28"/>
          <w:lang w:val="uk-UA" w:eastAsia="ru-RU"/>
        </w:rPr>
        <w:t xml:space="preserve">                        </w:t>
      </w:r>
      <w:r w:rsidRPr="00AF3C50">
        <w:rPr>
          <w:rFonts w:ascii="Times New Roman" w:eastAsia="Times New Roman" w:hAnsi="Times New Roman"/>
          <w:b/>
          <w:sz w:val="28"/>
          <w:szCs w:val="28"/>
          <w:u w:val="single"/>
          <w:lang w:val="uk-UA" w:eastAsia="ru-RU"/>
        </w:rPr>
        <w:t>Управлінська та організаційна діяльність</w:t>
      </w:r>
    </w:p>
    <w:p w:rsidR="00331562" w:rsidRPr="009E72A6"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ab/>
        <w:t xml:space="preserve">Упродовж 2021/2022  навчального року адміністрацією закладу опрацьовувались, вивчались та аналізувались питання з управлінської, організаційної, освітньої діяльності, а саме: </w:t>
      </w:r>
    </w:p>
    <w:p w:rsidR="00331562" w:rsidRPr="009E72A6"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 xml:space="preserve">управлінська діяльність адміністрації  закладу та здійснення </w:t>
      </w:r>
      <w:proofErr w:type="spellStart"/>
      <w:r w:rsidRPr="009E72A6">
        <w:rPr>
          <w:rFonts w:ascii="Times New Roman" w:eastAsia="Times New Roman" w:hAnsi="Times New Roman"/>
          <w:sz w:val="28"/>
          <w:szCs w:val="28"/>
          <w:lang w:val="uk-UA" w:eastAsia="ru-RU"/>
        </w:rPr>
        <w:t>внутрішкільного</w:t>
      </w:r>
      <w:proofErr w:type="spellEnd"/>
      <w:r w:rsidRPr="009E72A6">
        <w:rPr>
          <w:rFonts w:ascii="Times New Roman" w:eastAsia="Times New Roman" w:hAnsi="Times New Roman"/>
          <w:sz w:val="28"/>
          <w:szCs w:val="28"/>
          <w:lang w:val="uk-UA" w:eastAsia="ru-RU"/>
        </w:rPr>
        <w:t xml:space="preserve"> контролю;</w:t>
      </w:r>
    </w:p>
    <w:p w:rsidR="00331562" w:rsidRPr="009E72A6"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організація</w:t>
      </w:r>
      <w:proofErr w:type="spellEnd"/>
      <w:r w:rsidRPr="009E72A6">
        <w:rPr>
          <w:rFonts w:ascii="Times New Roman" w:eastAsia="Times New Roman" w:hAnsi="Times New Roman"/>
          <w:sz w:val="28"/>
          <w:szCs w:val="28"/>
          <w:lang w:eastAsia="ru-RU"/>
        </w:rPr>
        <w:t xml:space="preserve"> </w:t>
      </w:r>
      <w:r w:rsidRPr="009E72A6">
        <w:rPr>
          <w:rFonts w:ascii="Times New Roman" w:eastAsia="Times New Roman" w:hAnsi="Times New Roman"/>
          <w:sz w:val="28"/>
          <w:szCs w:val="28"/>
          <w:lang w:val="uk-UA" w:eastAsia="ru-RU"/>
        </w:rPr>
        <w:t>освітнього</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процесу</w:t>
      </w:r>
      <w:proofErr w:type="spellEnd"/>
      <w:r w:rsidRPr="009E72A6">
        <w:rPr>
          <w:rFonts w:ascii="Times New Roman" w:eastAsia="Times New Roman" w:hAnsi="Times New Roman"/>
          <w:sz w:val="28"/>
          <w:szCs w:val="28"/>
          <w:lang w:eastAsia="ru-RU"/>
        </w:rPr>
        <w:t xml:space="preserve">, </w:t>
      </w:r>
      <w:proofErr w:type="spellStart"/>
      <w:proofErr w:type="gramStart"/>
      <w:r w:rsidRPr="009E72A6">
        <w:rPr>
          <w:rFonts w:ascii="Times New Roman" w:eastAsia="Times New Roman" w:hAnsi="Times New Roman"/>
          <w:sz w:val="28"/>
          <w:szCs w:val="28"/>
          <w:lang w:eastAsia="ru-RU"/>
        </w:rPr>
        <w:t>р</w:t>
      </w:r>
      <w:proofErr w:type="gramEnd"/>
      <w:r w:rsidRPr="009E72A6">
        <w:rPr>
          <w:rFonts w:ascii="Times New Roman" w:eastAsia="Times New Roman" w:hAnsi="Times New Roman"/>
          <w:sz w:val="28"/>
          <w:szCs w:val="28"/>
          <w:lang w:eastAsia="ru-RU"/>
        </w:rPr>
        <w:t>івень</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знань</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умінь</w:t>
      </w:r>
      <w:proofErr w:type="spellEnd"/>
      <w:r w:rsidRPr="009E72A6">
        <w:rPr>
          <w:rFonts w:ascii="Times New Roman" w:eastAsia="Times New Roman" w:hAnsi="Times New Roman"/>
          <w:sz w:val="28"/>
          <w:szCs w:val="28"/>
          <w:lang w:eastAsia="ru-RU"/>
        </w:rPr>
        <w:t xml:space="preserve"> та </w:t>
      </w:r>
      <w:proofErr w:type="spellStart"/>
      <w:r w:rsidRPr="009E72A6">
        <w:rPr>
          <w:rFonts w:ascii="Times New Roman" w:eastAsia="Times New Roman" w:hAnsi="Times New Roman"/>
          <w:sz w:val="28"/>
          <w:szCs w:val="28"/>
          <w:lang w:eastAsia="ru-RU"/>
        </w:rPr>
        <w:t>навичок</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учнів</w:t>
      </w:r>
      <w:proofErr w:type="spellEnd"/>
      <w:r w:rsidRPr="009E72A6">
        <w:rPr>
          <w:rFonts w:ascii="Times New Roman" w:eastAsia="Times New Roman" w:hAnsi="Times New Roman"/>
          <w:sz w:val="28"/>
          <w:szCs w:val="28"/>
          <w:lang w:eastAsia="ru-RU"/>
        </w:rPr>
        <w:t xml:space="preserve">, стан </w:t>
      </w:r>
      <w:proofErr w:type="spellStart"/>
      <w:r w:rsidRPr="009E72A6">
        <w:rPr>
          <w:rFonts w:ascii="Times New Roman" w:eastAsia="Times New Roman" w:hAnsi="Times New Roman"/>
          <w:sz w:val="28"/>
          <w:szCs w:val="28"/>
          <w:lang w:eastAsia="ru-RU"/>
        </w:rPr>
        <w:t>викладання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предметів</w:t>
      </w:r>
      <w:proofErr w:type="spellEnd"/>
      <w:r w:rsidRPr="009E72A6">
        <w:rPr>
          <w:rFonts w:ascii="Times New Roman" w:eastAsia="Times New Roman" w:hAnsi="Times New Roman"/>
          <w:sz w:val="28"/>
          <w:szCs w:val="28"/>
          <w:lang w:eastAsia="ru-RU"/>
        </w:rPr>
        <w:t xml:space="preserve"> і </w:t>
      </w:r>
      <w:proofErr w:type="spellStart"/>
      <w:r w:rsidRPr="009E72A6">
        <w:rPr>
          <w:rFonts w:ascii="Times New Roman" w:eastAsia="Times New Roman" w:hAnsi="Times New Roman"/>
          <w:sz w:val="28"/>
          <w:szCs w:val="28"/>
          <w:lang w:eastAsia="ru-RU"/>
        </w:rPr>
        <w:t>курсів</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шкільного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компонентів</w:t>
      </w:r>
      <w:proofErr w:type="spellEnd"/>
      <w:r w:rsidRPr="009E72A6">
        <w:rPr>
          <w:rFonts w:ascii="Times New Roman" w:eastAsia="Times New Roman" w:hAnsi="Times New Roman"/>
          <w:sz w:val="28"/>
          <w:szCs w:val="28"/>
          <w:lang w:eastAsia="ru-RU"/>
        </w:rPr>
        <w:t xml:space="preserve"> базового </w:t>
      </w:r>
      <w:proofErr w:type="spellStart"/>
      <w:r w:rsidRPr="009E72A6">
        <w:rPr>
          <w:rFonts w:ascii="Times New Roman" w:eastAsia="Times New Roman" w:hAnsi="Times New Roman"/>
          <w:sz w:val="28"/>
          <w:szCs w:val="28"/>
          <w:lang w:eastAsia="ru-RU"/>
        </w:rPr>
        <w:t>навчального</w:t>
      </w:r>
      <w:proofErr w:type="spellEnd"/>
      <w:r w:rsidRPr="009E72A6">
        <w:rPr>
          <w:rFonts w:ascii="Times New Roman" w:eastAsia="Times New Roman" w:hAnsi="Times New Roman"/>
          <w:sz w:val="28"/>
          <w:szCs w:val="28"/>
          <w:lang w:eastAsia="ru-RU"/>
        </w:rPr>
        <w:t xml:space="preserve"> плану;</w:t>
      </w:r>
    </w:p>
    <w:p w:rsidR="00331562" w:rsidRPr="00AF3C50"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організація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системи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методичної</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роботи</w:t>
      </w:r>
      <w:proofErr w:type="spellEnd"/>
      <w:r w:rsidRPr="009E72A6">
        <w:rPr>
          <w:rFonts w:ascii="Times New Roman" w:eastAsia="Times New Roman" w:hAnsi="Times New Roman"/>
          <w:sz w:val="28"/>
          <w:szCs w:val="28"/>
          <w:lang w:eastAsia="ru-RU"/>
        </w:rPr>
        <w:t xml:space="preserve"> та </w:t>
      </w:r>
      <w:proofErr w:type="spellStart"/>
      <w:r w:rsidRPr="009E72A6">
        <w:rPr>
          <w:rFonts w:ascii="Times New Roman" w:eastAsia="Times New Roman" w:hAnsi="Times New Roman"/>
          <w:sz w:val="28"/>
          <w:szCs w:val="28"/>
          <w:lang w:eastAsia="ru-RU"/>
        </w:rPr>
        <w:t>навчально-методичне</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забезпечення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педагогічного</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процесу</w:t>
      </w:r>
      <w:proofErr w:type="spellEnd"/>
      <w:r w:rsidRPr="009E72A6">
        <w:rPr>
          <w:rFonts w:ascii="Times New Roman" w:eastAsia="Times New Roman" w:hAnsi="Times New Roman"/>
          <w:sz w:val="28"/>
          <w:szCs w:val="28"/>
          <w:lang w:eastAsia="ru-RU"/>
        </w:rPr>
        <w:t>;</w:t>
      </w:r>
    </w:p>
    <w:p w:rsidR="00331562" w:rsidRPr="00AF3C50"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впровадження в освітній процес технологій дистанційного навчання ;</w:t>
      </w:r>
    </w:p>
    <w:p w:rsidR="00331562" w:rsidRPr="009E72A6"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забезпечення використання сучасних технологій для проведення уроків в синхронному та асинхронному форматі ;</w:t>
      </w:r>
    </w:p>
    <w:p w:rsidR="00331562" w:rsidRPr="009E72A6"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організація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роботи</w:t>
      </w:r>
      <w:proofErr w:type="spellEnd"/>
      <w:r w:rsidRPr="009E72A6">
        <w:rPr>
          <w:rFonts w:ascii="Times New Roman" w:eastAsia="Times New Roman" w:hAnsi="Times New Roman"/>
          <w:sz w:val="28"/>
          <w:szCs w:val="28"/>
          <w:lang w:eastAsia="ru-RU"/>
        </w:rPr>
        <w:t xml:space="preserve">  з </w:t>
      </w:r>
      <w:proofErr w:type="spellStart"/>
      <w:r w:rsidRPr="009E72A6">
        <w:rPr>
          <w:rFonts w:ascii="Times New Roman" w:eastAsia="Times New Roman" w:hAnsi="Times New Roman"/>
          <w:sz w:val="28"/>
          <w:szCs w:val="28"/>
          <w:lang w:eastAsia="ru-RU"/>
        </w:rPr>
        <w:t>охорони</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праці</w:t>
      </w:r>
      <w:proofErr w:type="spellEnd"/>
      <w:r w:rsidRPr="009E72A6">
        <w:rPr>
          <w:rFonts w:ascii="Times New Roman" w:eastAsia="Times New Roman" w:hAnsi="Times New Roman"/>
          <w:sz w:val="28"/>
          <w:szCs w:val="28"/>
          <w:lang w:eastAsia="ru-RU"/>
        </w:rPr>
        <w:t xml:space="preserve"> та </w:t>
      </w:r>
      <w:proofErr w:type="spellStart"/>
      <w:r w:rsidRPr="009E72A6">
        <w:rPr>
          <w:rFonts w:ascii="Times New Roman" w:eastAsia="Times New Roman" w:hAnsi="Times New Roman"/>
          <w:sz w:val="28"/>
          <w:szCs w:val="28"/>
          <w:lang w:eastAsia="ru-RU"/>
        </w:rPr>
        <w:t>попередження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дитячого</w:t>
      </w:r>
      <w:proofErr w:type="spellEnd"/>
      <w:r w:rsidRPr="009E72A6">
        <w:rPr>
          <w:rFonts w:ascii="Times New Roman" w:eastAsia="Times New Roman" w:hAnsi="Times New Roman"/>
          <w:sz w:val="28"/>
          <w:szCs w:val="28"/>
          <w:lang w:eastAsia="ru-RU"/>
        </w:rPr>
        <w:t xml:space="preserve"> травматизму;</w:t>
      </w:r>
    </w:p>
    <w:p w:rsidR="00331562" w:rsidRPr="009E72A6"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eastAsia="ru-RU"/>
        </w:rPr>
      </w:pPr>
      <w:proofErr w:type="spellStart"/>
      <w:r w:rsidRPr="009E72A6">
        <w:rPr>
          <w:rFonts w:ascii="Times New Roman" w:eastAsia="Times New Roman" w:hAnsi="Times New Roman"/>
          <w:sz w:val="28"/>
          <w:szCs w:val="28"/>
          <w:lang w:eastAsia="ru-RU"/>
        </w:rPr>
        <w:t>охорона</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дитинства</w:t>
      </w:r>
      <w:proofErr w:type="spellEnd"/>
      <w:r w:rsidRPr="009E72A6">
        <w:rPr>
          <w:rFonts w:ascii="Times New Roman" w:eastAsia="Times New Roman" w:hAnsi="Times New Roman"/>
          <w:sz w:val="28"/>
          <w:szCs w:val="28"/>
          <w:lang w:eastAsia="ru-RU"/>
        </w:rPr>
        <w:t xml:space="preserve"> та робота з </w:t>
      </w:r>
      <w:proofErr w:type="spellStart"/>
      <w:r w:rsidRPr="009E72A6">
        <w:rPr>
          <w:rFonts w:ascii="Times New Roman" w:eastAsia="Times New Roman" w:hAnsi="Times New Roman"/>
          <w:sz w:val="28"/>
          <w:szCs w:val="28"/>
          <w:lang w:eastAsia="ru-RU"/>
        </w:rPr>
        <w:t>дітьми</w:t>
      </w:r>
      <w:proofErr w:type="spellEnd"/>
      <w:r w:rsidRPr="009E72A6">
        <w:rPr>
          <w:rFonts w:ascii="Times New Roman" w:eastAsia="Times New Roman" w:hAnsi="Times New Roman"/>
          <w:sz w:val="28"/>
          <w:szCs w:val="28"/>
          <w:lang w:eastAsia="ru-RU"/>
        </w:rPr>
        <w:t xml:space="preserve"> </w:t>
      </w:r>
      <w:proofErr w:type="spellStart"/>
      <w:proofErr w:type="gramStart"/>
      <w:r w:rsidRPr="009E72A6">
        <w:rPr>
          <w:rFonts w:ascii="Times New Roman" w:eastAsia="Times New Roman" w:hAnsi="Times New Roman"/>
          <w:sz w:val="28"/>
          <w:szCs w:val="28"/>
          <w:lang w:eastAsia="ru-RU"/>
        </w:rPr>
        <w:t>п</w:t>
      </w:r>
      <w:proofErr w:type="gramEnd"/>
      <w:r w:rsidRPr="009E72A6">
        <w:rPr>
          <w:rFonts w:ascii="Times New Roman" w:eastAsia="Times New Roman" w:hAnsi="Times New Roman"/>
          <w:sz w:val="28"/>
          <w:szCs w:val="28"/>
          <w:lang w:eastAsia="ru-RU"/>
        </w:rPr>
        <w:t>ільгового</w:t>
      </w:r>
      <w:proofErr w:type="spellEnd"/>
      <w:r w:rsidRPr="009E72A6">
        <w:rPr>
          <w:rFonts w:ascii="Times New Roman" w:eastAsia="Times New Roman" w:hAnsi="Times New Roman"/>
          <w:sz w:val="28"/>
          <w:szCs w:val="28"/>
          <w:lang w:eastAsia="ru-RU"/>
        </w:rPr>
        <w:t xml:space="preserve"> контингенту;</w:t>
      </w:r>
    </w:p>
    <w:p w:rsidR="00331562" w:rsidRPr="009E72A6"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val="uk-UA" w:eastAsia="ru-RU"/>
        </w:rPr>
      </w:pPr>
      <w:proofErr w:type="spellStart"/>
      <w:r w:rsidRPr="009E72A6">
        <w:rPr>
          <w:rFonts w:ascii="Times New Roman" w:eastAsia="Times New Roman" w:hAnsi="Times New Roman"/>
          <w:sz w:val="28"/>
          <w:szCs w:val="28"/>
          <w:lang w:eastAsia="ru-RU"/>
        </w:rPr>
        <w:t>кадрове</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забезпечення</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діяльності</w:t>
      </w:r>
      <w:proofErr w:type="spellEnd"/>
      <w:r w:rsidRPr="009E72A6">
        <w:rPr>
          <w:rFonts w:ascii="Times New Roman" w:eastAsia="Times New Roman" w:hAnsi="Times New Roman"/>
          <w:sz w:val="28"/>
          <w:szCs w:val="28"/>
          <w:lang w:eastAsia="ru-RU"/>
        </w:rPr>
        <w:t xml:space="preserve"> закладу</w:t>
      </w:r>
      <w:r w:rsidRPr="009E72A6">
        <w:rPr>
          <w:rFonts w:ascii="Times New Roman" w:eastAsia="Times New Roman" w:hAnsi="Times New Roman"/>
          <w:sz w:val="28"/>
          <w:szCs w:val="28"/>
          <w:lang w:val="uk-UA" w:eastAsia="ru-RU"/>
        </w:rPr>
        <w:t xml:space="preserve"> освіти:</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атестація</w:t>
      </w:r>
      <w:proofErr w:type="spellEnd"/>
      <w:r w:rsidRPr="009E72A6">
        <w:rPr>
          <w:rFonts w:ascii="Times New Roman" w:eastAsia="Times New Roman" w:hAnsi="Times New Roman"/>
          <w:sz w:val="28"/>
          <w:szCs w:val="28"/>
          <w:lang w:eastAsia="ru-RU"/>
        </w:rPr>
        <w:t xml:space="preserve"> та </w:t>
      </w:r>
      <w:proofErr w:type="spellStart"/>
      <w:r w:rsidRPr="009E72A6">
        <w:rPr>
          <w:rFonts w:ascii="Times New Roman" w:eastAsia="Times New Roman" w:hAnsi="Times New Roman"/>
          <w:sz w:val="28"/>
          <w:szCs w:val="28"/>
          <w:lang w:eastAsia="ru-RU"/>
        </w:rPr>
        <w:t>проходження</w:t>
      </w:r>
      <w:proofErr w:type="spellEnd"/>
      <w:r w:rsidRPr="009E72A6">
        <w:rPr>
          <w:rFonts w:ascii="Times New Roman" w:eastAsia="Times New Roman" w:hAnsi="Times New Roman"/>
          <w:sz w:val="28"/>
          <w:szCs w:val="28"/>
          <w:lang w:val="uk-UA" w:eastAsia="ru-RU"/>
        </w:rPr>
        <w:t xml:space="preserve"> педагогічними працівниками курсів </w:t>
      </w:r>
      <w:proofErr w:type="gramStart"/>
      <w:r w:rsidRPr="009E72A6">
        <w:rPr>
          <w:rFonts w:ascii="Times New Roman" w:eastAsia="Times New Roman" w:hAnsi="Times New Roman"/>
          <w:sz w:val="28"/>
          <w:szCs w:val="28"/>
          <w:lang w:val="uk-UA" w:eastAsia="ru-RU"/>
        </w:rPr>
        <w:t>п</w:t>
      </w:r>
      <w:proofErr w:type="gramEnd"/>
      <w:r w:rsidRPr="009E72A6">
        <w:rPr>
          <w:rFonts w:ascii="Times New Roman" w:eastAsia="Times New Roman" w:hAnsi="Times New Roman"/>
          <w:sz w:val="28"/>
          <w:szCs w:val="28"/>
          <w:lang w:val="uk-UA" w:eastAsia="ru-RU"/>
        </w:rPr>
        <w:t>ідвищення кваліфікації;</w:t>
      </w:r>
    </w:p>
    <w:p w:rsidR="00331562" w:rsidRPr="009E72A6" w:rsidRDefault="00331562" w:rsidP="00331562">
      <w:pPr>
        <w:numPr>
          <w:ilvl w:val="0"/>
          <w:numId w:val="9"/>
        </w:numPr>
        <w:tabs>
          <w:tab w:val="num" w:pos="0"/>
          <w:tab w:val="num" w:pos="720"/>
        </w:tabs>
        <w:spacing w:after="0" w:line="360" w:lineRule="auto"/>
        <w:ind w:hanging="24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організація роботи закладів освіти під час карантинних обмежень та воєнного стану.</w:t>
      </w:r>
    </w:p>
    <w:p w:rsidR="00331562" w:rsidRPr="009E72A6" w:rsidRDefault="00331562" w:rsidP="00331562">
      <w:pPr>
        <w:tabs>
          <w:tab w:val="num" w:pos="720"/>
        </w:tabs>
        <w:spacing w:after="0" w:line="360" w:lineRule="auto"/>
        <w:ind w:firstLine="567"/>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eastAsia="ru-RU"/>
        </w:rPr>
        <w:t xml:space="preserve">Робота </w:t>
      </w:r>
      <w:r w:rsidRPr="009E72A6">
        <w:rPr>
          <w:rFonts w:ascii="Times New Roman" w:eastAsia="Times New Roman" w:hAnsi="Times New Roman"/>
          <w:sz w:val="28"/>
          <w:szCs w:val="28"/>
          <w:lang w:val="uk-UA" w:eastAsia="ru-RU"/>
        </w:rPr>
        <w:t>з направлення</w:t>
      </w:r>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діяльності</w:t>
      </w:r>
      <w:proofErr w:type="spellEnd"/>
      <w:r w:rsidRPr="009E72A6">
        <w:rPr>
          <w:rFonts w:ascii="Times New Roman" w:eastAsia="Times New Roman" w:hAnsi="Times New Roman"/>
          <w:sz w:val="28"/>
          <w:szCs w:val="28"/>
          <w:lang w:eastAsia="ru-RU"/>
        </w:rPr>
        <w:t xml:space="preserve"> закладу </w:t>
      </w:r>
      <w:proofErr w:type="gramStart"/>
      <w:r w:rsidRPr="009E72A6">
        <w:rPr>
          <w:rFonts w:ascii="Times New Roman" w:eastAsia="Times New Roman" w:hAnsi="Times New Roman"/>
          <w:sz w:val="28"/>
          <w:szCs w:val="28"/>
          <w:lang w:eastAsia="ru-RU"/>
        </w:rPr>
        <w:t>в</w:t>
      </w:r>
      <w:proofErr w:type="gram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межі</w:t>
      </w:r>
      <w:proofErr w:type="spellEnd"/>
      <w:r w:rsidRPr="009E72A6">
        <w:rPr>
          <w:rFonts w:ascii="Times New Roman" w:eastAsia="Times New Roman" w:hAnsi="Times New Roman"/>
          <w:sz w:val="28"/>
          <w:szCs w:val="28"/>
          <w:lang w:eastAsia="ru-RU"/>
        </w:rPr>
        <w:t xml:space="preserve"> нормативно–правового поля </w:t>
      </w:r>
      <w:proofErr w:type="spellStart"/>
      <w:r w:rsidRPr="009E72A6">
        <w:rPr>
          <w:rFonts w:ascii="Times New Roman" w:eastAsia="Times New Roman" w:hAnsi="Times New Roman"/>
          <w:sz w:val="28"/>
          <w:szCs w:val="28"/>
          <w:lang w:eastAsia="ru-RU"/>
        </w:rPr>
        <w:t>була</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ключовою</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протягом</w:t>
      </w:r>
      <w:proofErr w:type="spellEnd"/>
      <w:r w:rsidRPr="009E72A6">
        <w:rPr>
          <w:rFonts w:ascii="Times New Roman" w:eastAsia="Times New Roman" w:hAnsi="Times New Roman"/>
          <w:sz w:val="28"/>
          <w:szCs w:val="28"/>
          <w:lang w:eastAsia="ru-RU"/>
        </w:rPr>
        <w:t xml:space="preserve"> року</w:t>
      </w:r>
      <w:r w:rsidRPr="009E72A6">
        <w:rPr>
          <w:rFonts w:ascii="Times New Roman" w:eastAsia="Times New Roman" w:hAnsi="Times New Roman"/>
          <w:sz w:val="28"/>
          <w:szCs w:val="28"/>
          <w:lang w:val="uk-UA" w:eastAsia="ru-RU"/>
        </w:rPr>
        <w:t xml:space="preserve">, а </w:t>
      </w:r>
      <w:proofErr w:type="spellStart"/>
      <w:r w:rsidRPr="009E72A6">
        <w:rPr>
          <w:rFonts w:ascii="Times New Roman" w:eastAsia="Times New Roman" w:hAnsi="Times New Roman"/>
          <w:sz w:val="28"/>
          <w:szCs w:val="28"/>
          <w:lang w:eastAsia="ru-RU"/>
        </w:rPr>
        <w:t>саме</w:t>
      </w:r>
      <w:proofErr w:type="spellEnd"/>
      <w:r w:rsidRPr="009E72A6">
        <w:rPr>
          <w:rFonts w:ascii="Times New Roman" w:eastAsia="Times New Roman" w:hAnsi="Times New Roman"/>
          <w:sz w:val="28"/>
          <w:szCs w:val="28"/>
          <w:lang w:eastAsia="ru-RU"/>
        </w:rPr>
        <w:t xml:space="preserve">: </w:t>
      </w:r>
    </w:p>
    <w:p w:rsidR="00331562" w:rsidRPr="009E72A6" w:rsidRDefault="00331562" w:rsidP="00331562">
      <w:pPr>
        <w:numPr>
          <w:ilvl w:val="0"/>
          <w:numId w:val="10"/>
        </w:numPr>
        <w:tabs>
          <w:tab w:val="num" w:pos="0"/>
        </w:tabs>
        <w:spacing w:after="0" w:line="360" w:lineRule="auto"/>
        <w:ind w:right="40" w:hanging="24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lastRenderedPageBreak/>
        <w:t>розроблено та прийнято Правила внутрішнього трудового розпорядку закладу;</w:t>
      </w:r>
    </w:p>
    <w:p w:rsidR="00331562" w:rsidRPr="00AF3C50" w:rsidRDefault="00331562" w:rsidP="00331562">
      <w:pPr>
        <w:numPr>
          <w:ilvl w:val="0"/>
          <w:numId w:val="10"/>
        </w:numPr>
        <w:tabs>
          <w:tab w:val="num" w:pos="0"/>
        </w:tabs>
        <w:spacing w:after="0" w:line="360" w:lineRule="auto"/>
        <w:ind w:right="40" w:hanging="24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розроблені та затверджені функціональні обов’язки працівників закладу з питань охорони праці;</w:t>
      </w:r>
    </w:p>
    <w:p w:rsidR="00331562" w:rsidRPr="009E72A6" w:rsidRDefault="00331562" w:rsidP="00331562">
      <w:pPr>
        <w:numPr>
          <w:ilvl w:val="0"/>
          <w:numId w:val="10"/>
        </w:numPr>
        <w:tabs>
          <w:tab w:val="num" w:pos="0"/>
        </w:tabs>
        <w:spacing w:after="0" w:line="360" w:lineRule="auto"/>
        <w:ind w:right="40" w:hanging="24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проводилась цілеспрямована робота щодо вдосконалення діяльності всіх структур закладу згідно  з його Статутом;</w:t>
      </w:r>
    </w:p>
    <w:p w:rsidR="00331562" w:rsidRPr="009E72A6" w:rsidRDefault="00331562" w:rsidP="00331562">
      <w:pPr>
        <w:numPr>
          <w:ilvl w:val="0"/>
          <w:numId w:val="10"/>
        </w:numPr>
        <w:tabs>
          <w:tab w:val="num" w:pos="0"/>
        </w:tabs>
        <w:spacing w:after="0" w:line="360" w:lineRule="auto"/>
        <w:ind w:right="40" w:hanging="240"/>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К</w:t>
      </w:r>
      <w:proofErr w:type="spellStart"/>
      <w:r w:rsidRPr="009E72A6">
        <w:rPr>
          <w:rFonts w:ascii="Times New Roman" w:eastAsia="Times New Roman" w:hAnsi="Times New Roman"/>
          <w:sz w:val="28"/>
          <w:szCs w:val="28"/>
          <w:lang w:eastAsia="ru-RU"/>
        </w:rPr>
        <w:t>олективний</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договір</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між</w:t>
      </w:r>
      <w:proofErr w:type="spellEnd"/>
      <w:r w:rsidRPr="009E72A6">
        <w:rPr>
          <w:rFonts w:ascii="Times New Roman" w:eastAsia="Times New Roman" w:hAnsi="Times New Roman"/>
          <w:sz w:val="28"/>
          <w:szCs w:val="28"/>
          <w:lang w:eastAsia="ru-RU"/>
        </w:rPr>
        <w:t xml:space="preserve"> </w:t>
      </w:r>
      <w:proofErr w:type="spellStart"/>
      <w:r w:rsidRPr="009E72A6">
        <w:rPr>
          <w:rFonts w:ascii="Times New Roman" w:eastAsia="Times New Roman" w:hAnsi="Times New Roman"/>
          <w:sz w:val="28"/>
          <w:szCs w:val="28"/>
          <w:lang w:eastAsia="ru-RU"/>
        </w:rPr>
        <w:t>адміністрацією</w:t>
      </w:r>
      <w:proofErr w:type="spellEnd"/>
      <w:r w:rsidRPr="009E72A6">
        <w:rPr>
          <w:rFonts w:ascii="Times New Roman" w:eastAsia="Times New Roman" w:hAnsi="Times New Roman"/>
          <w:sz w:val="28"/>
          <w:szCs w:val="28"/>
          <w:lang w:eastAsia="ru-RU"/>
        </w:rPr>
        <w:t xml:space="preserve"> закладу та </w:t>
      </w:r>
      <w:proofErr w:type="spellStart"/>
      <w:r w:rsidRPr="009E72A6">
        <w:rPr>
          <w:rFonts w:ascii="Times New Roman" w:eastAsia="Times New Roman" w:hAnsi="Times New Roman"/>
          <w:sz w:val="28"/>
          <w:szCs w:val="28"/>
          <w:lang w:eastAsia="ru-RU"/>
        </w:rPr>
        <w:t>профспілко</w:t>
      </w:r>
      <w:r w:rsidRPr="009E72A6">
        <w:rPr>
          <w:rFonts w:ascii="Times New Roman" w:eastAsia="Times New Roman" w:hAnsi="Times New Roman"/>
          <w:sz w:val="28"/>
          <w:szCs w:val="28"/>
          <w:lang w:val="uk-UA" w:eastAsia="ru-RU"/>
        </w:rPr>
        <w:t>вим</w:t>
      </w:r>
      <w:proofErr w:type="spellEnd"/>
      <w:r w:rsidRPr="009E72A6">
        <w:rPr>
          <w:rFonts w:ascii="Times New Roman" w:eastAsia="Times New Roman" w:hAnsi="Times New Roman"/>
          <w:sz w:val="28"/>
          <w:szCs w:val="28"/>
          <w:lang w:val="uk-UA" w:eastAsia="ru-RU"/>
        </w:rPr>
        <w:t xml:space="preserve"> комітетом відповідає сучасним нормативно-законодавчим документам.</w:t>
      </w:r>
    </w:p>
    <w:p w:rsidR="00331562" w:rsidRPr="009E72A6" w:rsidRDefault="00331562" w:rsidP="00331562">
      <w:pPr>
        <w:spacing w:after="0" w:line="360" w:lineRule="auto"/>
        <w:ind w:firstLine="567"/>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 xml:space="preserve">Цілеспрямовано проводилась робота щодо підвищення культури управління навчальним закладом,   а саме: </w:t>
      </w:r>
    </w:p>
    <w:p w:rsidR="00331562" w:rsidRPr="009E72A6" w:rsidRDefault="00331562" w:rsidP="00331562">
      <w:pPr>
        <w:numPr>
          <w:ilvl w:val="0"/>
          <w:numId w:val="10"/>
        </w:numPr>
        <w:spacing w:after="0" w:line="360" w:lineRule="auto"/>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зміцнення виробничої дисципліни;</w:t>
      </w:r>
    </w:p>
    <w:p w:rsidR="00331562" w:rsidRDefault="00331562" w:rsidP="00331562">
      <w:pPr>
        <w:pStyle w:val="aff5"/>
        <w:numPr>
          <w:ilvl w:val="0"/>
          <w:numId w:val="10"/>
        </w:numPr>
        <w:spacing w:after="0" w:line="360" w:lineRule="auto"/>
        <w:jc w:val="both"/>
        <w:rPr>
          <w:rFonts w:ascii="Times New Roman" w:hAnsi="Times New Roman"/>
          <w:sz w:val="28"/>
          <w:szCs w:val="28"/>
          <w:lang w:val="uk-UA" w:eastAsia="ru-RU"/>
        </w:rPr>
      </w:pPr>
      <w:r w:rsidRPr="009E72A6">
        <w:rPr>
          <w:rFonts w:ascii="Times New Roman" w:hAnsi="Times New Roman"/>
          <w:sz w:val="28"/>
          <w:szCs w:val="28"/>
          <w:lang w:val="uk-UA" w:eastAsia="ru-RU"/>
        </w:rPr>
        <w:t xml:space="preserve"> розвитку інформаційного забезпечення всіх</w:t>
      </w:r>
      <w:r>
        <w:rPr>
          <w:rFonts w:ascii="Times New Roman" w:hAnsi="Times New Roman"/>
          <w:sz w:val="28"/>
          <w:szCs w:val="28"/>
          <w:lang w:val="uk-UA" w:eastAsia="ru-RU"/>
        </w:rPr>
        <w:t xml:space="preserve"> учасників освітнього  процесу;</w:t>
      </w:r>
    </w:p>
    <w:p w:rsidR="00331562" w:rsidRPr="00AF3C50" w:rsidRDefault="00331562" w:rsidP="00331562">
      <w:pPr>
        <w:pStyle w:val="aff5"/>
        <w:numPr>
          <w:ilvl w:val="0"/>
          <w:numId w:val="10"/>
        </w:numPr>
        <w:spacing w:after="0" w:line="360" w:lineRule="auto"/>
        <w:jc w:val="both"/>
        <w:rPr>
          <w:rFonts w:ascii="Times New Roman" w:hAnsi="Times New Roman"/>
          <w:sz w:val="28"/>
          <w:szCs w:val="28"/>
          <w:lang w:val="uk-UA" w:eastAsia="ru-RU"/>
        </w:rPr>
      </w:pPr>
      <w:r w:rsidRPr="00AF3C50">
        <w:rPr>
          <w:rFonts w:ascii="Times New Roman" w:hAnsi="Times New Roman"/>
          <w:sz w:val="28"/>
          <w:szCs w:val="28"/>
          <w:lang w:val="uk-UA" w:eastAsia="ru-RU"/>
        </w:rPr>
        <w:t>вирішувалися найбільш важливі питання діяльності закладу, залучення та використання позабюджетних коштів, розвиток матеріально–технічн</w:t>
      </w:r>
      <w:r>
        <w:rPr>
          <w:rFonts w:ascii="Times New Roman" w:hAnsi="Times New Roman"/>
          <w:sz w:val="28"/>
          <w:szCs w:val="28"/>
          <w:lang w:val="uk-UA" w:eastAsia="ru-RU"/>
        </w:rPr>
        <w:t>ої бази.</w:t>
      </w:r>
      <w:r w:rsidRPr="00AF3C50">
        <w:rPr>
          <w:rFonts w:ascii="Times New Roman" w:hAnsi="Times New Roman"/>
          <w:sz w:val="28"/>
          <w:szCs w:val="28"/>
          <w:lang w:val="uk-UA" w:eastAsia="ru-RU"/>
        </w:rPr>
        <w:t xml:space="preserve"> </w:t>
      </w:r>
    </w:p>
    <w:p w:rsidR="00331562" w:rsidRPr="009E72A6"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val="uk-UA" w:eastAsia="ru-RU"/>
        </w:rPr>
      </w:pPr>
      <w:r w:rsidRPr="009E72A6">
        <w:rPr>
          <w:rFonts w:ascii="Times New Roman" w:eastAsia="Times New Roman" w:hAnsi="Times New Roman"/>
          <w:sz w:val="28"/>
          <w:szCs w:val="28"/>
          <w:lang w:val="uk-UA" w:eastAsia="ru-RU"/>
        </w:rPr>
        <w:tab/>
        <w:t xml:space="preserve">Таким чином, у </w:t>
      </w:r>
      <w:r>
        <w:rPr>
          <w:rFonts w:ascii="Times New Roman" w:eastAsia="Times New Roman" w:hAnsi="Times New Roman"/>
          <w:sz w:val="28"/>
          <w:szCs w:val="28"/>
          <w:lang w:val="uk-UA" w:eastAsia="ru-RU"/>
        </w:rPr>
        <w:t xml:space="preserve">2022/2023 навчальному році  </w:t>
      </w:r>
      <w:r w:rsidRPr="009E72A6">
        <w:rPr>
          <w:rFonts w:ascii="Times New Roman" w:eastAsia="Times New Roman" w:hAnsi="Times New Roman"/>
          <w:sz w:val="28"/>
          <w:szCs w:val="28"/>
          <w:lang w:val="uk-UA" w:eastAsia="ru-RU"/>
        </w:rPr>
        <w:t xml:space="preserve"> слід направити зусилля на придбання комп’ютерної техніки, що значно підвищить рівень і якість управлінської та організаційної діяльності.</w:t>
      </w:r>
    </w:p>
    <w:p w:rsidR="00331562" w:rsidRPr="007812E8"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u w:val="single"/>
          <w:lang w:val="uk-UA" w:eastAsia="ru-RU"/>
        </w:rPr>
      </w:pPr>
      <w:r>
        <w:rPr>
          <w:rFonts w:ascii="Times New Roman" w:eastAsia="Times New Roman" w:hAnsi="Times New Roman"/>
          <w:b/>
          <w:color w:val="548DD4" w:themeColor="text2" w:themeTint="99"/>
          <w:sz w:val="28"/>
          <w:szCs w:val="28"/>
          <w:lang w:val="uk-UA" w:eastAsia="ru-RU"/>
        </w:rPr>
        <w:t xml:space="preserve">                                   </w:t>
      </w:r>
      <w:r w:rsidRPr="007812E8">
        <w:rPr>
          <w:rFonts w:ascii="Times New Roman" w:eastAsia="Times New Roman" w:hAnsi="Times New Roman"/>
          <w:b/>
          <w:sz w:val="28"/>
          <w:szCs w:val="28"/>
          <w:u w:val="single"/>
          <w:lang w:val="uk-UA" w:eastAsia="ru-RU"/>
        </w:rPr>
        <w:t>Фінансово-господарська діяльність</w:t>
      </w:r>
    </w:p>
    <w:p w:rsidR="00331562" w:rsidRPr="009E72A6" w:rsidRDefault="00331562" w:rsidP="00331562">
      <w:pPr>
        <w:spacing w:line="360" w:lineRule="auto"/>
        <w:ind w:left="-426" w:right="141" w:hanging="141"/>
        <w:jc w:val="both"/>
        <w:rPr>
          <w:rFonts w:ascii="Times New Roman" w:eastAsia="Times New Roman" w:hAnsi="Times New Roman"/>
          <w:sz w:val="28"/>
          <w:szCs w:val="28"/>
          <w:lang w:val="uk-UA"/>
        </w:rPr>
      </w:pPr>
      <w:r w:rsidRPr="009E72A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r w:rsidRPr="009E72A6">
        <w:rPr>
          <w:rFonts w:ascii="Times New Roman" w:eastAsia="Times New Roman" w:hAnsi="Times New Roman"/>
          <w:sz w:val="28"/>
          <w:szCs w:val="28"/>
          <w:lang w:val="uk-UA"/>
        </w:rPr>
        <w:t xml:space="preserve"> Планово-господарська діяльність закладу у 2021/2022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закладу,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закладу були: </w:t>
      </w:r>
    </w:p>
    <w:p w:rsidR="00331562" w:rsidRPr="009E72A6" w:rsidRDefault="00331562" w:rsidP="00331562">
      <w:pPr>
        <w:pStyle w:val="aff5"/>
        <w:numPr>
          <w:ilvl w:val="0"/>
          <w:numId w:val="10"/>
        </w:numPr>
        <w:spacing w:after="0" w:line="360" w:lineRule="auto"/>
        <w:ind w:right="141"/>
        <w:jc w:val="both"/>
        <w:rPr>
          <w:rFonts w:ascii="Times New Roman" w:hAnsi="Times New Roman"/>
          <w:sz w:val="28"/>
          <w:szCs w:val="28"/>
          <w:lang w:val="uk-UA"/>
        </w:rPr>
      </w:pPr>
      <w:r>
        <w:rPr>
          <w:rFonts w:ascii="Times New Roman" w:hAnsi="Times New Roman"/>
          <w:sz w:val="28"/>
          <w:szCs w:val="28"/>
          <w:u w:val="single"/>
          <w:lang w:val="uk-UA"/>
        </w:rPr>
        <w:t>державний</w:t>
      </w:r>
      <w:r w:rsidRPr="009E72A6">
        <w:rPr>
          <w:rFonts w:ascii="Times New Roman" w:hAnsi="Times New Roman"/>
          <w:sz w:val="28"/>
          <w:szCs w:val="28"/>
          <w:lang w:val="uk-UA"/>
        </w:rPr>
        <w:t xml:space="preserve"> (місцевий бюджет) – оплата енергоносіїв, харчування учнів пільгового контингенту, заробітна плата працівників закладу.</w:t>
      </w:r>
    </w:p>
    <w:p w:rsidR="00331562" w:rsidRPr="007812E8" w:rsidRDefault="00331562" w:rsidP="00331562">
      <w:pPr>
        <w:pStyle w:val="aff5"/>
        <w:numPr>
          <w:ilvl w:val="0"/>
          <w:numId w:val="10"/>
        </w:numPr>
        <w:spacing w:after="0" w:line="360" w:lineRule="auto"/>
        <w:ind w:right="141"/>
        <w:jc w:val="both"/>
        <w:rPr>
          <w:rFonts w:ascii="Times New Roman" w:hAnsi="Times New Roman"/>
          <w:sz w:val="28"/>
          <w:szCs w:val="28"/>
          <w:lang w:val="uk-UA"/>
        </w:rPr>
      </w:pPr>
      <w:r w:rsidRPr="009E72A6">
        <w:rPr>
          <w:rFonts w:ascii="Times New Roman" w:hAnsi="Times New Roman"/>
          <w:sz w:val="28"/>
          <w:szCs w:val="28"/>
          <w:lang w:val="uk-UA"/>
        </w:rPr>
        <w:t xml:space="preserve">позабюджетні надходження </w:t>
      </w:r>
      <w:proofErr w:type="spellStart"/>
      <w:r w:rsidRPr="009E72A6">
        <w:rPr>
          <w:rFonts w:ascii="Times New Roman" w:hAnsi="Times New Roman"/>
          <w:sz w:val="28"/>
          <w:szCs w:val="28"/>
          <w:lang w:val="uk-UA"/>
        </w:rPr>
        <w:t>–батьківські</w:t>
      </w:r>
      <w:proofErr w:type="spellEnd"/>
      <w:r w:rsidRPr="009E72A6">
        <w:rPr>
          <w:rFonts w:ascii="Times New Roman" w:hAnsi="Times New Roman"/>
          <w:sz w:val="28"/>
          <w:szCs w:val="28"/>
          <w:lang w:val="uk-UA"/>
        </w:rPr>
        <w:t xml:space="preserve"> по</w:t>
      </w:r>
      <w:r>
        <w:rPr>
          <w:rFonts w:ascii="Times New Roman" w:hAnsi="Times New Roman"/>
          <w:sz w:val="28"/>
          <w:szCs w:val="28"/>
          <w:lang w:val="uk-UA"/>
        </w:rPr>
        <w:t xml:space="preserve">жертви та спонсорська допомога </w:t>
      </w:r>
      <w:r w:rsidRPr="009E72A6">
        <w:rPr>
          <w:rFonts w:ascii="Times New Roman" w:hAnsi="Times New Roman"/>
          <w:sz w:val="28"/>
          <w:szCs w:val="28"/>
          <w:lang w:val="uk-UA"/>
        </w:rPr>
        <w:t>компанія ТОВ «ПРОМ – Е</w:t>
      </w:r>
      <w:r>
        <w:rPr>
          <w:rFonts w:ascii="Times New Roman" w:hAnsi="Times New Roman"/>
          <w:sz w:val="28"/>
          <w:szCs w:val="28"/>
          <w:lang w:val="uk-UA"/>
        </w:rPr>
        <w:t>НЕРГО ПРОДУКТ».</w:t>
      </w:r>
      <w:r w:rsidRPr="009E72A6">
        <w:rPr>
          <w:rFonts w:ascii="Times New Roman" w:hAnsi="Times New Roman"/>
          <w:sz w:val="28"/>
          <w:szCs w:val="28"/>
          <w:lang w:val="uk-UA"/>
        </w:rPr>
        <w:t xml:space="preserve"> </w:t>
      </w:r>
    </w:p>
    <w:p w:rsidR="00331562" w:rsidRPr="009E72A6" w:rsidRDefault="00331562" w:rsidP="00331562">
      <w:pPr>
        <w:spacing w:after="0" w:line="360" w:lineRule="auto"/>
        <w:ind w:right="141" w:firstLine="567"/>
        <w:jc w:val="both"/>
        <w:rPr>
          <w:rFonts w:ascii="Times New Roman" w:eastAsia="Times New Roman" w:hAnsi="Times New Roman"/>
          <w:sz w:val="28"/>
          <w:szCs w:val="28"/>
          <w:lang w:val="uk-UA"/>
        </w:rPr>
      </w:pPr>
      <w:r w:rsidRPr="009E72A6">
        <w:rPr>
          <w:rFonts w:ascii="Times New Roman" w:eastAsia="Times New Roman" w:hAnsi="Times New Roman"/>
          <w:sz w:val="28"/>
          <w:szCs w:val="28"/>
          <w:lang w:val="uk-UA"/>
        </w:rPr>
        <w:lastRenderedPageBreak/>
        <w:t>При організації планово-господарчої діяльності у 2022/2023 навчальному році</w:t>
      </w:r>
      <w:r>
        <w:rPr>
          <w:rFonts w:ascii="Times New Roman" w:eastAsia="Times New Roman" w:hAnsi="Times New Roman"/>
          <w:sz w:val="28"/>
          <w:szCs w:val="28"/>
          <w:lang w:val="uk-UA"/>
        </w:rPr>
        <w:t xml:space="preserve"> ( в разі закінчення воєнного стану)</w:t>
      </w:r>
      <w:r w:rsidRPr="009E72A6">
        <w:rPr>
          <w:rFonts w:ascii="Times New Roman" w:eastAsia="Times New Roman" w:hAnsi="Times New Roman"/>
          <w:sz w:val="28"/>
          <w:szCs w:val="28"/>
          <w:lang w:val="uk-UA"/>
        </w:rPr>
        <w:t xml:space="preserve"> направити зусилля на вирішення таких питань: </w:t>
      </w:r>
    </w:p>
    <w:p w:rsidR="00331562" w:rsidRPr="009E72A6" w:rsidRDefault="00331562" w:rsidP="00331562">
      <w:pPr>
        <w:numPr>
          <w:ilvl w:val="0"/>
          <w:numId w:val="12"/>
        </w:numPr>
        <w:spacing w:after="0" w:line="360" w:lineRule="auto"/>
        <w:ind w:left="284" w:right="141" w:hanging="284"/>
        <w:contextualSpacing/>
        <w:jc w:val="both"/>
        <w:rPr>
          <w:rFonts w:ascii="Times New Roman" w:eastAsia="Times New Roman" w:hAnsi="Times New Roman"/>
          <w:sz w:val="28"/>
          <w:szCs w:val="28"/>
          <w:lang w:val="uk-UA"/>
        </w:rPr>
      </w:pPr>
      <w:r w:rsidRPr="009E72A6">
        <w:rPr>
          <w:rFonts w:ascii="Times New Roman" w:eastAsia="Times New Roman" w:hAnsi="Times New Roman"/>
          <w:sz w:val="28"/>
          <w:szCs w:val="28"/>
          <w:lang w:val="uk-UA"/>
        </w:rPr>
        <w:t>продовжити роботу з економного та раціонального використання енергоносіїв, фінансових ресурсів;</w:t>
      </w:r>
    </w:p>
    <w:p w:rsidR="00331562" w:rsidRPr="009E72A6" w:rsidRDefault="00331562" w:rsidP="00331562">
      <w:pPr>
        <w:numPr>
          <w:ilvl w:val="0"/>
          <w:numId w:val="12"/>
        </w:numPr>
        <w:spacing w:after="0" w:line="360" w:lineRule="auto"/>
        <w:ind w:left="284" w:right="141" w:hanging="284"/>
        <w:contextualSpacing/>
        <w:jc w:val="both"/>
        <w:rPr>
          <w:rFonts w:ascii="Times New Roman" w:eastAsia="Times New Roman" w:hAnsi="Times New Roman"/>
          <w:sz w:val="28"/>
          <w:szCs w:val="28"/>
          <w:lang w:val="uk-UA"/>
        </w:rPr>
      </w:pPr>
      <w:r w:rsidRPr="009E72A6">
        <w:rPr>
          <w:rFonts w:ascii="Times New Roman" w:eastAsia="Times New Roman" w:hAnsi="Times New Roman"/>
          <w:sz w:val="28"/>
          <w:szCs w:val="28"/>
          <w:lang w:val="uk-UA"/>
        </w:rPr>
        <w:t>посилити роботу з урізноманітнення джерел позабюджетних надходжень;</w:t>
      </w:r>
    </w:p>
    <w:p w:rsidR="00331562" w:rsidRPr="007812E8" w:rsidRDefault="00331562" w:rsidP="00331562">
      <w:pPr>
        <w:numPr>
          <w:ilvl w:val="0"/>
          <w:numId w:val="12"/>
        </w:numPr>
        <w:spacing w:after="0" w:line="360" w:lineRule="auto"/>
        <w:ind w:left="284" w:right="141" w:hanging="284"/>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замінити частину даху новим шиферним покриттям;</w:t>
      </w:r>
    </w:p>
    <w:p w:rsidR="00331562" w:rsidRDefault="00331562" w:rsidP="00331562">
      <w:pPr>
        <w:numPr>
          <w:ilvl w:val="0"/>
          <w:numId w:val="12"/>
        </w:numPr>
        <w:spacing w:after="0" w:line="360" w:lineRule="auto"/>
        <w:ind w:left="284" w:right="141" w:hanging="284"/>
        <w:contextualSpacing/>
        <w:jc w:val="both"/>
        <w:rPr>
          <w:rFonts w:ascii="Times New Roman" w:eastAsia="Times New Roman" w:hAnsi="Times New Roman"/>
          <w:sz w:val="28"/>
          <w:szCs w:val="28"/>
          <w:lang w:val="uk-UA"/>
        </w:rPr>
      </w:pPr>
      <w:r w:rsidRPr="009E72A6">
        <w:rPr>
          <w:rFonts w:ascii="Times New Roman" w:eastAsia="Times New Roman" w:hAnsi="Times New Roman"/>
          <w:sz w:val="28"/>
          <w:szCs w:val="28"/>
          <w:lang w:val="uk-UA"/>
        </w:rPr>
        <w:t>посилити роботу зі збереження майна в нічн</w:t>
      </w:r>
      <w:r>
        <w:rPr>
          <w:rFonts w:ascii="Times New Roman" w:eastAsia="Times New Roman" w:hAnsi="Times New Roman"/>
          <w:sz w:val="28"/>
          <w:szCs w:val="28"/>
          <w:lang w:val="uk-UA"/>
        </w:rPr>
        <w:t>ий час. Закупити та встановити 4</w:t>
      </w:r>
      <w:r w:rsidRPr="009E72A6">
        <w:rPr>
          <w:rFonts w:ascii="Times New Roman" w:eastAsia="Times New Roman" w:hAnsi="Times New Roman"/>
          <w:sz w:val="28"/>
          <w:szCs w:val="28"/>
          <w:lang w:val="uk-UA"/>
        </w:rPr>
        <w:t xml:space="preserve"> відеокамери по периметру споруди закладу.</w:t>
      </w: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bookmarkStart w:id="0" w:name="_GoBack"/>
      <w:bookmarkEnd w:id="0"/>
      <w:r>
        <w:rPr>
          <w:rFonts w:ascii="Times New Roman" w:eastAsia="Times New Roman" w:hAnsi="Times New Roman"/>
          <w:b/>
          <w:sz w:val="28"/>
          <w:szCs w:val="28"/>
          <w:lang w:val="uk-UA" w:eastAsia="ru-RU"/>
        </w:rPr>
        <w:t xml:space="preserve">                 </w:t>
      </w: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331562" w:rsidRDefault="00331562" w:rsidP="0033156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8"/>
          <w:szCs w:val="28"/>
          <w:lang w:val="uk-UA" w:eastAsia="ru-RU"/>
        </w:rPr>
      </w:pPr>
    </w:p>
    <w:p w:rsidR="00656B80" w:rsidRPr="00331562" w:rsidRDefault="00656B80">
      <w:pPr>
        <w:rPr>
          <w:lang w:val="uk-UA"/>
        </w:rPr>
      </w:pPr>
    </w:p>
    <w:sectPr w:rsidR="00656B80" w:rsidRPr="00331562" w:rsidSect="00314C79">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5E" w:rsidRDefault="00AB175E" w:rsidP="00314C79">
      <w:pPr>
        <w:spacing w:after="0" w:line="240" w:lineRule="auto"/>
      </w:pPr>
      <w:r>
        <w:separator/>
      </w:r>
    </w:p>
  </w:endnote>
  <w:endnote w:type="continuationSeparator" w:id="0">
    <w:p w:rsidR="00AB175E" w:rsidRDefault="00AB175E" w:rsidP="0031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5E" w:rsidRDefault="00AB175E" w:rsidP="00314C79">
      <w:pPr>
        <w:spacing w:after="0" w:line="240" w:lineRule="auto"/>
      </w:pPr>
      <w:r>
        <w:separator/>
      </w:r>
    </w:p>
  </w:footnote>
  <w:footnote w:type="continuationSeparator" w:id="0">
    <w:p w:rsidR="00AB175E" w:rsidRDefault="00AB175E" w:rsidP="00314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4779"/>
      <w:docPartObj>
        <w:docPartGallery w:val="Page Numbers (Top of Page)"/>
        <w:docPartUnique/>
      </w:docPartObj>
    </w:sdtPr>
    <w:sdtContent>
      <w:p w:rsidR="00314C79" w:rsidRDefault="00314C79">
        <w:pPr>
          <w:pStyle w:val="ac"/>
          <w:jc w:val="center"/>
        </w:pPr>
        <w:r>
          <w:fldChar w:fldCharType="begin"/>
        </w:r>
        <w:r>
          <w:instrText>PAGE   \* MERGEFORMAT</w:instrText>
        </w:r>
        <w:r>
          <w:fldChar w:fldCharType="separate"/>
        </w:r>
        <w:r>
          <w:rPr>
            <w:noProof/>
          </w:rPr>
          <w:t>36</w:t>
        </w:r>
        <w:r>
          <w:fldChar w:fldCharType="end"/>
        </w:r>
      </w:p>
    </w:sdtContent>
  </w:sdt>
  <w:p w:rsidR="00314C79" w:rsidRDefault="00314C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C4561A2"/>
    <w:multiLevelType w:val="hybridMultilevel"/>
    <w:tmpl w:val="BB5C47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6">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7">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1">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44B34F1"/>
    <w:multiLevelType w:val="hybridMultilevel"/>
    <w:tmpl w:val="E23843C4"/>
    <w:lvl w:ilvl="0" w:tplc="DE7CFA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9"/>
  </w:num>
  <w:num w:numId="6">
    <w:abstractNumId w:val="0"/>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4"/>
  </w:num>
  <w:num w:numId="12">
    <w:abstractNumId w:val="5"/>
  </w:num>
  <w:num w:numId="13">
    <w:abstractNumId w:val="1"/>
  </w:num>
  <w:num w:numId="14">
    <w:abstractNumId w:val="2"/>
  </w:num>
  <w:num w:numId="15">
    <w:abstractNumId w:val="7"/>
  </w:num>
  <w:num w:numId="16">
    <w:abstractNumId w:val="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62"/>
    <w:rsid w:val="00314C79"/>
    <w:rsid w:val="00331562"/>
    <w:rsid w:val="00656B80"/>
    <w:rsid w:val="00AB175E"/>
    <w:rsid w:val="00E806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62"/>
    <w:rPr>
      <w:rFonts w:ascii="Calibri" w:eastAsia="Calibri" w:hAnsi="Calibri" w:cs="Times New Roman"/>
      <w:lang w:val="ru-RU"/>
    </w:rPr>
  </w:style>
  <w:style w:type="paragraph" w:styleId="1">
    <w:name w:val="heading 1"/>
    <w:basedOn w:val="a"/>
    <w:next w:val="a"/>
    <w:link w:val="10"/>
    <w:uiPriority w:val="9"/>
    <w:qFormat/>
    <w:rsid w:val="00331562"/>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
    <w:unhideWhenUsed/>
    <w:qFormat/>
    <w:rsid w:val="00331562"/>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
    <w:unhideWhenUsed/>
    <w:qFormat/>
    <w:rsid w:val="00331562"/>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331562"/>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331562"/>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331562"/>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331562"/>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331562"/>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331562"/>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56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3156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331562"/>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331562"/>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331562"/>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331562"/>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331562"/>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331562"/>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331562"/>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331562"/>
  </w:style>
  <w:style w:type="numbering" w:customStyle="1" w:styleId="110">
    <w:name w:val="Нет списка11"/>
    <w:next w:val="a2"/>
    <w:uiPriority w:val="99"/>
    <w:semiHidden/>
    <w:unhideWhenUsed/>
    <w:rsid w:val="00331562"/>
  </w:style>
  <w:style w:type="character" w:styleId="a3">
    <w:name w:val="Hyperlink"/>
    <w:uiPriority w:val="99"/>
    <w:semiHidden/>
    <w:unhideWhenUsed/>
    <w:rsid w:val="00331562"/>
    <w:rPr>
      <w:rFonts w:ascii="Times New Roman" w:hAnsi="Times New Roman" w:cs="Times New Roman" w:hint="default"/>
      <w:color w:val="0000FF"/>
      <w:u w:val="single"/>
    </w:rPr>
  </w:style>
  <w:style w:type="character" w:styleId="a4">
    <w:name w:val="FollowedHyperlink"/>
    <w:uiPriority w:val="99"/>
    <w:semiHidden/>
    <w:unhideWhenUsed/>
    <w:rsid w:val="00331562"/>
    <w:rPr>
      <w:rFonts w:ascii="Times New Roman" w:hAnsi="Times New Roman" w:cs="Times New Roman" w:hint="default"/>
      <w:color w:val="800080"/>
      <w:u w:val="single"/>
    </w:rPr>
  </w:style>
  <w:style w:type="character" w:styleId="a5">
    <w:name w:val="Emphasis"/>
    <w:uiPriority w:val="20"/>
    <w:qFormat/>
    <w:rsid w:val="00331562"/>
    <w:rPr>
      <w:rFonts w:ascii="Times New Roman" w:hAnsi="Times New Roman" w:cs="Times New Roman" w:hint="default"/>
      <w:i/>
      <w:iCs w:val="0"/>
    </w:rPr>
  </w:style>
  <w:style w:type="paragraph" w:styleId="HTML">
    <w:name w:val="HTML Preformatted"/>
    <w:basedOn w:val="a"/>
    <w:link w:val="HTML0"/>
    <w:unhideWhenUsed/>
    <w:rsid w:val="0033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331562"/>
    <w:rPr>
      <w:rFonts w:ascii="Courier New" w:eastAsia="Times New Roman" w:hAnsi="Courier New" w:cs="Times New Roman"/>
      <w:sz w:val="20"/>
      <w:szCs w:val="20"/>
      <w:lang w:val="ru-RU" w:eastAsia="ru-RU"/>
    </w:rPr>
  </w:style>
  <w:style w:type="character" w:styleId="a6">
    <w:name w:val="Strong"/>
    <w:uiPriority w:val="22"/>
    <w:qFormat/>
    <w:rsid w:val="00331562"/>
    <w:rPr>
      <w:rFonts w:ascii="Times New Roman" w:hAnsi="Times New Roman" w:cs="Times New Roman" w:hint="default"/>
      <w:b/>
      <w:bCs w:val="0"/>
    </w:rPr>
  </w:style>
  <w:style w:type="paragraph" w:styleId="a7">
    <w:name w:val="Normal (Web)"/>
    <w:basedOn w:val="a"/>
    <w:unhideWhenUsed/>
    <w:rsid w:val="00331562"/>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331562"/>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331562"/>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33156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331562"/>
    <w:rPr>
      <w:rFonts w:ascii="Times New Roman" w:eastAsia="Times New Roman" w:hAnsi="Times New Roman" w:cs="Times New Roman"/>
      <w:sz w:val="20"/>
      <w:szCs w:val="20"/>
      <w:lang w:val="ru-RU" w:eastAsia="ru-RU"/>
    </w:rPr>
  </w:style>
  <w:style w:type="paragraph" w:styleId="aa">
    <w:name w:val="annotation text"/>
    <w:basedOn w:val="a"/>
    <w:link w:val="ab"/>
    <w:uiPriority w:val="99"/>
    <w:semiHidden/>
    <w:unhideWhenUsed/>
    <w:rsid w:val="00331562"/>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331562"/>
    <w:rPr>
      <w:rFonts w:ascii="Times New Roman" w:eastAsia="Times New Roman" w:hAnsi="Times New Roman" w:cs="Times New Roman"/>
      <w:sz w:val="20"/>
      <w:szCs w:val="20"/>
      <w:lang w:val="ru-RU" w:eastAsia="ru-RU"/>
    </w:rPr>
  </w:style>
  <w:style w:type="paragraph" w:styleId="ac">
    <w:name w:val="header"/>
    <w:basedOn w:val="a"/>
    <w:link w:val="ad"/>
    <w:uiPriority w:val="99"/>
    <w:unhideWhenUsed/>
    <w:rsid w:val="00331562"/>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331562"/>
    <w:rPr>
      <w:rFonts w:ascii="Times New Roman" w:eastAsia="Times New Roman" w:hAnsi="Times New Roman" w:cs="Times New Roman"/>
      <w:sz w:val="24"/>
      <w:szCs w:val="20"/>
      <w:lang w:val="ru-RU" w:eastAsia="ru-RU"/>
    </w:rPr>
  </w:style>
  <w:style w:type="paragraph" w:styleId="ae">
    <w:name w:val="footer"/>
    <w:basedOn w:val="a"/>
    <w:link w:val="af"/>
    <w:uiPriority w:val="99"/>
    <w:unhideWhenUsed/>
    <w:rsid w:val="0033156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331562"/>
    <w:rPr>
      <w:rFonts w:ascii="Times New Roman" w:eastAsia="Times New Roman" w:hAnsi="Times New Roman" w:cs="Times New Roman"/>
      <w:sz w:val="20"/>
      <w:szCs w:val="20"/>
      <w:lang w:val="ru-RU" w:eastAsia="ru-RU"/>
    </w:rPr>
  </w:style>
  <w:style w:type="paragraph" w:styleId="af0">
    <w:name w:val="caption"/>
    <w:basedOn w:val="a"/>
    <w:next w:val="a"/>
    <w:uiPriority w:val="99"/>
    <w:semiHidden/>
    <w:unhideWhenUsed/>
    <w:qFormat/>
    <w:rsid w:val="00331562"/>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331562"/>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331562"/>
    <w:rPr>
      <w:rFonts w:ascii="Times New Roman" w:eastAsia="Times New Roman" w:hAnsi="Times New Roman" w:cs="Times New Roman"/>
      <w:sz w:val="20"/>
      <w:szCs w:val="20"/>
      <w:lang w:val="ru-RU" w:eastAsia="ru-RU"/>
    </w:rPr>
  </w:style>
  <w:style w:type="paragraph" w:styleId="af3">
    <w:name w:val="List"/>
    <w:basedOn w:val="a"/>
    <w:uiPriority w:val="99"/>
    <w:semiHidden/>
    <w:unhideWhenUsed/>
    <w:rsid w:val="00331562"/>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331562"/>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331562"/>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331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uiPriority w:val="99"/>
    <w:rsid w:val="00331562"/>
    <w:rPr>
      <w:rFonts w:asciiTheme="majorHAnsi" w:eastAsiaTheme="majorEastAsia" w:hAnsiTheme="majorHAnsi" w:cstheme="majorBidi"/>
      <w:color w:val="17365D" w:themeColor="text2" w:themeShade="BF"/>
      <w:spacing w:val="5"/>
      <w:kern w:val="28"/>
      <w:sz w:val="52"/>
      <w:szCs w:val="52"/>
      <w:lang w:val="ru-RU"/>
    </w:rPr>
  </w:style>
  <w:style w:type="paragraph" w:styleId="af7">
    <w:name w:val="Body Text"/>
    <w:basedOn w:val="a"/>
    <w:link w:val="af8"/>
    <w:uiPriority w:val="99"/>
    <w:unhideWhenUsed/>
    <w:rsid w:val="00331562"/>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rsid w:val="00331562"/>
    <w:rPr>
      <w:rFonts w:ascii="Times New Roman" w:eastAsia="Times New Roman" w:hAnsi="Times New Roman" w:cs="Times New Roman"/>
      <w:sz w:val="24"/>
      <w:szCs w:val="20"/>
      <w:lang w:val="ru-RU" w:eastAsia="ru-RU"/>
    </w:rPr>
  </w:style>
  <w:style w:type="paragraph" w:styleId="af9">
    <w:name w:val="Body Text Indent"/>
    <w:basedOn w:val="a"/>
    <w:link w:val="afa"/>
    <w:uiPriority w:val="99"/>
    <w:unhideWhenUsed/>
    <w:rsid w:val="00331562"/>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331562"/>
    <w:rPr>
      <w:rFonts w:ascii="Times New Roman" w:eastAsia="Times New Roman" w:hAnsi="Times New Roman" w:cs="Times New Roman"/>
      <w:sz w:val="20"/>
      <w:szCs w:val="20"/>
      <w:lang w:val="ru-RU" w:eastAsia="ru-RU"/>
    </w:rPr>
  </w:style>
  <w:style w:type="paragraph" w:styleId="afb">
    <w:name w:val="List Continue"/>
    <w:basedOn w:val="a"/>
    <w:uiPriority w:val="99"/>
    <w:semiHidden/>
    <w:unhideWhenUsed/>
    <w:rsid w:val="00331562"/>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331562"/>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331562"/>
    <w:rPr>
      <w:rFonts w:ascii="Cambria" w:eastAsia="Times New Roman" w:hAnsi="Cambria" w:cs="Times New Roman"/>
      <w:sz w:val="24"/>
      <w:szCs w:val="20"/>
      <w:lang w:val="ru-RU" w:eastAsia="ru-RU"/>
    </w:rPr>
  </w:style>
  <w:style w:type="paragraph" w:styleId="23">
    <w:name w:val="Body Text 2"/>
    <w:basedOn w:val="a"/>
    <w:link w:val="24"/>
    <w:unhideWhenUsed/>
    <w:rsid w:val="00331562"/>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331562"/>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331562"/>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331562"/>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331562"/>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331562"/>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331562"/>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331562"/>
    <w:rPr>
      <w:rFonts w:ascii="Times New Roman" w:eastAsia="Times New Roman" w:hAnsi="Times New Roman" w:cs="Times New Roman"/>
      <w:sz w:val="16"/>
      <w:szCs w:val="20"/>
      <w:lang w:val="ru-RU" w:eastAsia="ru-RU"/>
    </w:rPr>
  </w:style>
  <w:style w:type="paragraph" w:styleId="afe">
    <w:name w:val="Block Text"/>
    <w:basedOn w:val="a"/>
    <w:uiPriority w:val="99"/>
    <w:semiHidden/>
    <w:unhideWhenUsed/>
    <w:rsid w:val="00331562"/>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331562"/>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331562"/>
    <w:rPr>
      <w:rFonts w:ascii="Times New Roman" w:eastAsia="Times New Roman" w:hAnsi="Times New Roman" w:cs="Times New Roman"/>
      <w:sz w:val="2"/>
      <w:szCs w:val="20"/>
      <w:shd w:val="clear" w:color="auto" w:fill="000080"/>
      <w:lang w:val="ru-RU" w:eastAsia="ru-RU"/>
    </w:rPr>
  </w:style>
  <w:style w:type="paragraph" w:styleId="aff1">
    <w:name w:val="annotation subject"/>
    <w:basedOn w:val="aa"/>
    <w:next w:val="aa"/>
    <w:link w:val="aff2"/>
    <w:uiPriority w:val="99"/>
    <w:semiHidden/>
    <w:unhideWhenUsed/>
    <w:rsid w:val="00331562"/>
    <w:rPr>
      <w:b/>
    </w:rPr>
  </w:style>
  <w:style w:type="character" w:customStyle="1" w:styleId="aff2">
    <w:name w:val="Тема примечания Знак"/>
    <w:basedOn w:val="ab"/>
    <w:link w:val="aff1"/>
    <w:uiPriority w:val="99"/>
    <w:semiHidden/>
    <w:rsid w:val="00331562"/>
    <w:rPr>
      <w:rFonts w:ascii="Times New Roman" w:eastAsia="Times New Roman" w:hAnsi="Times New Roman" w:cs="Times New Roman"/>
      <w:b/>
      <w:sz w:val="20"/>
      <w:szCs w:val="20"/>
      <w:lang w:val="ru-RU" w:eastAsia="ru-RU"/>
    </w:rPr>
  </w:style>
  <w:style w:type="paragraph" w:styleId="aff3">
    <w:name w:val="Balloon Text"/>
    <w:basedOn w:val="a"/>
    <w:link w:val="aff4"/>
    <w:uiPriority w:val="99"/>
    <w:semiHidden/>
    <w:unhideWhenUsed/>
    <w:rsid w:val="00331562"/>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331562"/>
    <w:rPr>
      <w:rFonts w:ascii="Tahoma" w:eastAsia="Times New Roman" w:hAnsi="Tahoma" w:cs="Times New Roman"/>
      <w:sz w:val="16"/>
      <w:szCs w:val="20"/>
      <w:lang w:val="ru-RU" w:eastAsia="ru-RU"/>
    </w:rPr>
  </w:style>
  <w:style w:type="paragraph" w:styleId="aff5">
    <w:name w:val="List Paragraph"/>
    <w:basedOn w:val="a"/>
    <w:uiPriority w:val="34"/>
    <w:qFormat/>
    <w:rsid w:val="00331562"/>
    <w:pPr>
      <w:ind w:left="720"/>
      <w:contextualSpacing/>
    </w:pPr>
    <w:rPr>
      <w:rFonts w:eastAsia="Times New Roman"/>
    </w:rPr>
  </w:style>
  <w:style w:type="paragraph" w:customStyle="1" w:styleId="61">
    <w:name w:val="Знак Знак6 Знак Знак Знак Знак"/>
    <w:basedOn w:val="a"/>
    <w:rsid w:val="00331562"/>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331562"/>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331562"/>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331562"/>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331562"/>
    <w:pPr>
      <w:ind w:left="720"/>
    </w:pPr>
    <w:rPr>
      <w:rFonts w:eastAsia="Times New Roman"/>
      <w:lang w:eastAsia="ru-RU"/>
    </w:rPr>
  </w:style>
  <w:style w:type="paragraph" w:customStyle="1" w:styleId="aff9">
    <w:name w:val="Знак Знак Знак Знак"/>
    <w:basedOn w:val="a"/>
    <w:rsid w:val="00331562"/>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331562"/>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331562"/>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331562"/>
    <w:rPr>
      <w:rFonts w:ascii="Calibri" w:hAnsi="Calibri" w:cs="Calibri"/>
      <w:b/>
      <w:spacing w:val="-10"/>
      <w:sz w:val="23"/>
      <w:shd w:val="clear" w:color="auto" w:fill="FFFFFF"/>
    </w:rPr>
  </w:style>
  <w:style w:type="paragraph" w:customStyle="1" w:styleId="28">
    <w:name w:val="Основной текст (2)"/>
    <w:basedOn w:val="a"/>
    <w:link w:val="27"/>
    <w:uiPriority w:val="99"/>
    <w:rsid w:val="00331562"/>
    <w:pPr>
      <w:shd w:val="clear" w:color="auto" w:fill="FFFFFF"/>
      <w:spacing w:after="0" w:line="240" w:lineRule="atLeast"/>
    </w:pPr>
    <w:rPr>
      <w:rFonts w:eastAsiaTheme="minorHAnsi" w:cs="Calibri"/>
      <w:b/>
      <w:spacing w:val="-10"/>
      <w:sz w:val="23"/>
      <w:lang w:val="uk-UA"/>
    </w:rPr>
  </w:style>
  <w:style w:type="character" w:customStyle="1" w:styleId="62">
    <w:name w:val="Основной текст (6)_"/>
    <w:link w:val="63"/>
    <w:uiPriority w:val="99"/>
    <w:locked/>
    <w:rsid w:val="00331562"/>
    <w:rPr>
      <w:rFonts w:ascii="Calibri" w:hAnsi="Calibri" w:cs="Calibri"/>
      <w:i/>
      <w:sz w:val="23"/>
      <w:shd w:val="clear" w:color="auto" w:fill="FFFFFF"/>
    </w:rPr>
  </w:style>
  <w:style w:type="paragraph" w:customStyle="1" w:styleId="63">
    <w:name w:val="Основной текст (6)"/>
    <w:basedOn w:val="a"/>
    <w:link w:val="62"/>
    <w:uiPriority w:val="99"/>
    <w:rsid w:val="00331562"/>
    <w:pPr>
      <w:shd w:val="clear" w:color="auto" w:fill="FFFFFF"/>
      <w:spacing w:after="0" w:line="271" w:lineRule="exact"/>
    </w:pPr>
    <w:rPr>
      <w:rFonts w:eastAsiaTheme="minorHAnsi" w:cs="Calibri"/>
      <w:i/>
      <w:sz w:val="23"/>
      <w:lang w:val="uk-UA"/>
    </w:rPr>
  </w:style>
  <w:style w:type="character" w:customStyle="1" w:styleId="51">
    <w:name w:val="Основной текст (5)_"/>
    <w:link w:val="52"/>
    <w:uiPriority w:val="99"/>
    <w:locked/>
    <w:rsid w:val="00331562"/>
    <w:rPr>
      <w:rFonts w:ascii="Calibri" w:hAnsi="Calibri" w:cs="Calibri"/>
      <w:noProof/>
      <w:sz w:val="11"/>
      <w:shd w:val="clear" w:color="auto" w:fill="FFFFFF"/>
    </w:rPr>
  </w:style>
  <w:style w:type="paragraph" w:customStyle="1" w:styleId="52">
    <w:name w:val="Основной текст (5)"/>
    <w:basedOn w:val="a"/>
    <w:link w:val="51"/>
    <w:uiPriority w:val="99"/>
    <w:rsid w:val="00331562"/>
    <w:pPr>
      <w:shd w:val="clear" w:color="auto" w:fill="FFFFFF"/>
      <w:spacing w:before="240" w:after="0" w:line="240" w:lineRule="atLeast"/>
    </w:pPr>
    <w:rPr>
      <w:rFonts w:eastAsiaTheme="minorHAnsi" w:cs="Calibri"/>
      <w:noProof/>
      <w:sz w:val="11"/>
      <w:lang w:val="uk-UA"/>
    </w:rPr>
  </w:style>
  <w:style w:type="character" w:customStyle="1" w:styleId="41">
    <w:name w:val="Основной текст (4)_"/>
    <w:link w:val="42"/>
    <w:uiPriority w:val="99"/>
    <w:locked/>
    <w:rsid w:val="00331562"/>
    <w:rPr>
      <w:rFonts w:ascii="Calibri" w:hAnsi="Calibri" w:cs="Calibri"/>
      <w:i/>
      <w:noProof/>
      <w:sz w:val="8"/>
      <w:shd w:val="clear" w:color="auto" w:fill="FFFFFF"/>
    </w:rPr>
  </w:style>
  <w:style w:type="paragraph" w:customStyle="1" w:styleId="42">
    <w:name w:val="Основной текст (4)"/>
    <w:basedOn w:val="a"/>
    <w:link w:val="41"/>
    <w:uiPriority w:val="99"/>
    <w:rsid w:val="00331562"/>
    <w:pPr>
      <w:shd w:val="clear" w:color="auto" w:fill="FFFFFF"/>
      <w:spacing w:after="0" w:line="240" w:lineRule="atLeast"/>
    </w:pPr>
    <w:rPr>
      <w:rFonts w:eastAsiaTheme="minorHAnsi" w:cs="Calibri"/>
      <w:i/>
      <w:noProof/>
      <w:sz w:val="8"/>
      <w:lang w:val="uk-UA"/>
    </w:rPr>
  </w:style>
  <w:style w:type="paragraph" w:customStyle="1" w:styleId="410">
    <w:name w:val="Основной текст (4)1"/>
    <w:basedOn w:val="a"/>
    <w:uiPriority w:val="99"/>
    <w:rsid w:val="00331562"/>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331562"/>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331562"/>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331562"/>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331562"/>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331562"/>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331562"/>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331562"/>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31562"/>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331562"/>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331562"/>
    <w:pPr>
      <w:ind w:left="720"/>
      <w:contextualSpacing/>
    </w:pPr>
    <w:rPr>
      <w:rFonts w:eastAsia="Times New Roman"/>
    </w:rPr>
  </w:style>
  <w:style w:type="character" w:styleId="affb">
    <w:name w:val="footnote reference"/>
    <w:uiPriority w:val="99"/>
    <w:semiHidden/>
    <w:unhideWhenUsed/>
    <w:rsid w:val="00331562"/>
    <w:rPr>
      <w:rFonts w:ascii="Times New Roman" w:hAnsi="Times New Roman" w:cs="Times New Roman" w:hint="default"/>
      <w:vertAlign w:val="superscript"/>
    </w:rPr>
  </w:style>
  <w:style w:type="character" w:styleId="affc">
    <w:name w:val="annotation reference"/>
    <w:uiPriority w:val="99"/>
    <w:semiHidden/>
    <w:unhideWhenUsed/>
    <w:rsid w:val="00331562"/>
    <w:rPr>
      <w:rFonts w:ascii="Times New Roman" w:hAnsi="Times New Roman" w:cs="Times New Roman" w:hint="default"/>
      <w:sz w:val="16"/>
    </w:rPr>
  </w:style>
  <w:style w:type="character" w:styleId="affd">
    <w:name w:val="page number"/>
    <w:uiPriority w:val="99"/>
    <w:semiHidden/>
    <w:unhideWhenUsed/>
    <w:rsid w:val="00331562"/>
    <w:rPr>
      <w:rFonts w:ascii="Times New Roman" w:hAnsi="Times New Roman" w:cs="Times New Roman" w:hint="default"/>
    </w:rPr>
  </w:style>
  <w:style w:type="character" w:customStyle="1" w:styleId="HeaderChar">
    <w:name w:val="Header Char"/>
    <w:uiPriority w:val="99"/>
    <w:locked/>
    <w:rsid w:val="00331562"/>
    <w:rPr>
      <w:rFonts w:ascii="Times New Roman" w:hAnsi="Times New Roman" w:cs="Times New Roman" w:hint="default"/>
      <w:sz w:val="20"/>
    </w:rPr>
  </w:style>
  <w:style w:type="character" w:customStyle="1" w:styleId="apple-converted-space">
    <w:name w:val="apple-converted-space"/>
    <w:uiPriority w:val="99"/>
    <w:rsid w:val="00331562"/>
  </w:style>
  <w:style w:type="character" w:customStyle="1" w:styleId="apple-style-span">
    <w:name w:val="apple-style-span"/>
    <w:uiPriority w:val="99"/>
    <w:rsid w:val="00331562"/>
  </w:style>
  <w:style w:type="character" w:customStyle="1" w:styleId="64">
    <w:name w:val="Основной текст (6) + Не курсив"/>
    <w:aliases w:val="Интервал 0 pt"/>
    <w:uiPriority w:val="99"/>
    <w:rsid w:val="00331562"/>
    <w:rPr>
      <w:rFonts w:ascii="Calibri" w:hAnsi="Calibri" w:cs="Calibri" w:hint="default"/>
      <w:i/>
      <w:iCs w:val="0"/>
      <w:spacing w:val="-10"/>
      <w:sz w:val="23"/>
    </w:rPr>
  </w:style>
  <w:style w:type="character" w:customStyle="1" w:styleId="affe">
    <w:name w:val="Основной текст + Полужирный"/>
    <w:uiPriority w:val="99"/>
    <w:rsid w:val="00331562"/>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331562"/>
    <w:rPr>
      <w:rFonts w:ascii="Times New Roman" w:hAnsi="Times New Roman" w:cs="Times New Roman" w:hint="default"/>
      <w:smallCaps/>
      <w:noProof/>
      <w:spacing w:val="0"/>
      <w:sz w:val="25"/>
    </w:rPr>
  </w:style>
  <w:style w:type="character" w:customStyle="1" w:styleId="420">
    <w:name w:val="Основной текст (4)2"/>
    <w:uiPriority w:val="99"/>
    <w:rsid w:val="00331562"/>
    <w:rPr>
      <w:rFonts w:ascii="Times New Roman" w:hAnsi="Times New Roman" w:cs="Times New Roman" w:hint="default"/>
      <w:spacing w:val="0"/>
      <w:sz w:val="18"/>
    </w:rPr>
  </w:style>
  <w:style w:type="character" w:customStyle="1" w:styleId="FontStyle19">
    <w:name w:val="Font Style19"/>
    <w:uiPriority w:val="99"/>
    <w:rsid w:val="00331562"/>
    <w:rPr>
      <w:rFonts w:ascii="Times New Roman" w:hAnsi="Times New Roman" w:cs="Times New Roman" w:hint="default"/>
      <w:sz w:val="22"/>
    </w:rPr>
  </w:style>
  <w:style w:type="character" w:customStyle="1" w:styleId="FontStyle20">
    <w:name w:val="Font Style20"/>
    <w:uiPriority w:val="99"/>
    <w:rsid w:val="00331562"/>
    <w:rPr>
      <w:rFonts w:ascii="Cambria" w:hAnsi="Cambria" w:hint="default"/>
      <w:i/>
      <w:iCs w:val="0"/>
      <w:smallCaps/>
      <w:sz w:val="16"/>
    </w:rPr>
  </w:style>
  <w:style w:type="character" w:customStyle="1" w:styleId="FontStyle22">
    <w:name w:val="Font Style22"/>
    <w:uiPriority w:val="99"/>
    <w:rsid w:val="00331562"/>
    <w:rPr>
      <w:rFonts w:ascii="Times New Roman" w:hAnsi="Times New Roman" w:cs="Times New Roman" w:hint="default"/>
      <w:b/>
      <w:bCs w:val="0"/>
      <w:w w:val="30"/>
      <w:sz w:val="16"/>
    </w:rPr>
  </w:style>
  <w:style w:type="character" w:customStyle="1" w:styleId="FontStyle21">
    <w:name w:val="Font Style21"/>
    <w:uiPriority w:val="99"/>
    <w:rsid w:val="00331562"/>
    <w:rPr>
      <w:rFonts w:ascii="Garamond" w:hAnsi="Garamond" w:hint="default"/>
      <w:b/>
      <w:bCs w:val="0"/>
      <w:i/>
      <w:iCs w:val="0"/>
      <w:sz w:val="36"/>
    </w:rPr>
  </w:style>
  <w:style w:type="character" w:customStyle="1" w:styleId="FontStyle23">
    <w:name w:val="Font Style23"/>
    <w:uiPriority w:val="99"/>
    <w:rsid w:val="00331562"/>
    <w:rPr>
      <w:rFonts w:ascii="Bookman Old Style" w:hAnsi="Bookman Old Style" w:hint="default"/>
      <w:i/>
      <w:iCs w:val="0"/>
      <w:sz w:val="22"/>
    </w:rPr>
  </w:style>
  <w:style w:type="character" w:customStyle="1" w:styleId="FontStyle24">
    <w:name w:val="Font Style24"/>
    <w:uiPriority w:val="99"/>
    <w:rsid w:val="00331562"/>
    <w:rPr>
      <w:rFonts w:ascii="Times New Roman" w:hAnsi="Times New Roman" w:cs="Times New Roman" w:hint="default"/>
      <w:b/>
      <w:bCs w:val="0"/>
      <w:i/>
      <w:iCs w:val="0"/>
      <w:sz w:val="22"/>
    </w:rPr>
  </w:style>
  <w:style w:type="character" w:customStyle="1" w:styleId="FontStyle27">
    <w:name w:val="Font Style27"/>
    <w:uiPriority w:val="99"/>
    <w:rsid w:val="00331562"/>
    <w:rPr>
      <w:rFonts w:ascii="Times New Roman" w:hAnsi="Times New Roman" w:cs="Times New Roman" w:hint="default"/>
      <w:sz w:val="22"/>
    </w:rPr>
  </w:style>
  <w:style w:type="character" w:customStyle="1" w:styleId="FontStyle26">
    <w:name w:val="Font Style26"/>
    <w:uiPriority w:val="99"/>
    <w:rsid w:val="00331562"/>
    <w:rPr>
      <w:rFonts w:ascii="Times New Roman" w:hAnsi="Times New Roman" w:cs="Times New Roman" w:hint="default"/>
      <w:sz w:val="22"/>
    </w:rPr>
  </w:style>
  <w:style w:type="character" w:customStyle="1" w:styleId="FontStyle36">
    <w:name w:val="Font Style36"/>
    <w:uiPriority w:val="99"/>
    <w:rsid w:val="00331562"/>
    <w:rPr>
      <w:rFonts w:ascii="Cambria" w:hAnsi="Cambria" w:hint="default"/>
      <w:sz w:val="22"/>
    </w:rPr>
  </w:style>
  <w:style w:type="character" w:customStyle="1" w:styleId="FontStyle33">
    <w:name w:val="Font Style33"/>
    <w:uiPriority w:val="99"/>
    <w:rsid w:val="00331562"/>
    <w:rPr>
      <w:rFonts w:ascii="Cambria" w:hAnsi="Cambria" w:hint="default"/>
      <w:b/>
      <w:bCs w:val="0"/>
      <w:smallCaps/>
      <w:sz w:val="26"/>
    </w:rPr>
  </w:style>
  <w:style w:type="character" w:customStyle="1" w:styleId="FontStyle35">
    <w:name w:val="Font Style35"/>
    <w:uiPriority w:val="99"/>
    <w:rsid w:val="00331562"/>
    <w:rPr>
      <w:rFonts w:ascii="Cambria" w:hAnsi="Cambria" w:hint="default"/>
      <w:b/>
      <w:bCs w:val="0"/>
      <w:sz w:val="16"/>
    </w:rPr>
  </w:style>
  <w:style w:type="character" w:customStyle="1" w:styleId="15">
    <w:name w:val="Текст выноски Знак1"/>
    <w:uiPriority w:val="99"/>
    <w:semiHidden/>
    <w:rsid w:val="00331562"/>
    <w:rPr>
      <w:rFonts w:ascii="Tahoma" w:hAnsi="Tahoma" w:cs="Tahoma" w:hint="default"/>
      <w:sz w:val="16"/>
      <w:lang w:val="uk-UA" w:eastAsia="en-US"/>
    </w:rPr>
  </w:style>
  <w:style w:type="character" w:customStyle="1" w:styleId="100">
    <w:name w:val="Знак Знак10"/>
    <w:uiPriority w:val="99"/>
    <w:rsid w:val="00331562"/>
    <w:rPr>
      <w:sz w:val="24"/>
    </w:rPr>
  </w:style>
  <w:style w:type="character" w:customStyle="1" w:styleId="WW8Num13z0">
    <w:name w:val="WW8Num13z0"/>
    <w:uiPriority w:val="99"/>
    <w:rsid w:val="00331562"/>
    <w:rPr>
      <w:rFonts w:ascii="Wingdings" w:hAnsi="Wingdings" w:hint="default"/>
    </w:rPr>
  </w:style>
  <w:style w:type="table" w:styleId="afff">
    <w:name w:val="Table Grid"/>
    <w:basedOn w:val="a1"/>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15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331562"/>
  </w:style>
  <w:style w:type="paragraph" w:customStyle="1" w:styleId="msonormal0">
    <w:name w:val="msonormal"/>
    <w:basedOn w:val="a"/>
    <w:rsid w:val="0033156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331562"/>
  </w:style>
  <w:style w:type="paragraph" w:styleId="afff0">
    <w:name w:val="No Spacing"/>
    <w:link w:val="afff1"/>
    <w:uiPriority w:val="1"/>
    <w:qFormat/>
    <w:rsid w:val="00331562"/>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331562"/>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331562"/>
    <w:pPr>
      <w:spacing w:after="0" w:line="240" w:lineRule="auto"/>
    </w:pPr>
    <w:rPr>
      <w:rFonts w:ascii="Calibri" w:eastAsia="Calibri" w:hAnsi="Calibri" w:cs="Times New Roman"/>
      <w:lang w:val="ru-RU"/>
    </w:rPr>
  </w:style>
  <w:style w:type="table" w:customStyle="1" w:styleId="TableGrid">
    <w:name w:val="TableGrid"/>
    <w:rsid w:val="00331562"/>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331562"/>
  </w:style>
  <w:style w:type="numbering" w:customStyle="1" w:styleId="43">
    <w:name w:val="Нет списка4"/>
    <w:next w:val="a2"/>
    <w:uiPriority w:val="99"/>
    <w:semiHidden/>
    <w:unhideWhenUsed/>
    <w:rsid w:val="00331562"/>
  </w:style>
  <w:style w:type="numbering" w:customStyle="1" w:styleId="54">
    <w:name w:val="Нет списка5"/>
    <w:next w:val="a2"/>
    <w:uiPriority w:val="99"/>
    <w:semiHidden/>
    <w:unhideWhenUsed/>
    <w:rsid w:val="00331562"/>
  </w:style>
  <w:style w:type="numbering" w:customStyle="1" w:styleId="121">
    <w:name w:val="Нет списка12"/>
    <w:next w:val="a2"/>
    <w:uiPriority w:val="99"/>
    <w:semiHidden/>
    <w:unhideWhenUsed/>
    <w:rsid w:val="00331562"/>
  </w:style>
  <w:style w:type="numbering" w:customStyle="1" w:styleId="1111">
    <w:name w:val="Нет списка1111"/>
    <w:next w:val="a2"/>
    <w:uiPriority w:val="99"/>
    <w:semiHidden/>
    <w:unhideWhenUsed/>
    <w:rsid w:val="00331562"/>
  </w:style>
  <w:style w:type="character" w:customStyle="1" w:styleId="afff3">
    <w:name w:val="Заголовок Знак"/>
    <w:uiPriority w:val="10"/>
    <w:rsid w:val="00331562"/>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331562"/>
    <w:rPr>
      <w:rFonts w:asciiTheme="majorHAnsi" w:eastAsiaTheme="majorEastAsia" w:hAnsiTheme="majorHAnsi" w:cstheme="majorBidi"/>
      <w:color w:val="17365D" w:themeColor="text2" w:themeShade="BF"/>
      <w:spacing w:val="5"/>
      <w:kern w:val="28"/>
      <w:sz w:val="52"/>
      <w:szCs w:val="52"/>
      <w:lang w:val="ru-RU"/>
    </w:rPr>
  </w:style>
  <w:style w:type="numbering" w:customStyle="1" w:styleId="65">
    <w:name w:val="Нет списка6"/>
    <w:next w:val="a2"/>
    <w:uiPriority w:val="99"/>
    <w:semiHidden/>
    <w:unhideWhenUsed/>
    <w:rsid w:val="00331562"/>
  </w:style>
  <w:style w:type="numbering" w:customStyle="1" w:styleId="130">
    <w:name w:val="Нет списка13"/>
    <w:next w:val="a2"/>
    <w:uiPriority w:val="99"/>
    <w:semiHidden/>
    <w:unhideWhenUsed/>
    <w:rsid w:val="00331562"/>
  </w:style>
  <w:style w:type="table" w:customStyle="1" w:styleId="44">
    <w:name w:val="Сетка таблицы4"/>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31562"/>
  </w:style>
  <w:style w:type="numbering" w:customStyle="1" w:styleId="311">
    <w:name w:val="Нет списка31"/>
    <w:next w:val="a2"/>
    <w:uiPriority w:val="99"/>
    <w:semiHidden/>
    <w:unhideWhenUsed/>
    <w:rsid w:val="00331562"/>
  </w:style>
  <w:style w:type="table" w:customStyle="1" w:styleId="TableGrid1">
    <w:name w:val="TableGrid1"/>
    <w:rsid w:val="00331562"/>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331562"/>
  </w:style>
  <w:style w:type="numbering" w:customStyle="1" w:styleId="411">
    <w:name w:val="Нет списка41"/>
    <w:next w:val="a2"/>
    <w:uiPriority w:val="99"/>
    <w:semiHidden/>
    <w:unhideWhenUsed/>
    <w:rsid w:val="00331562"/>
  </w:style>
  <w:style w:type="numbering" w:customStyle="1" w:styleId="510">
    <w:name w:val="Нет списка51"/>
    <w:next w:val="a2"/>
    <w:uiPriority w:val="99"/>
    <w:semiHidden/>
    <w:unhideWhenUsed/>
    <w:rsid w:val="00331562"/>
  </w:style>
  <w:style w:type="numbering" w:customStyle="1" w:styleId="1210">
    <w:name w:val="Нет списка121"/>
    <w:next w:val="a2"/>
    <w:uiPriority w:val="99"/>
    <w:semiHidden/>
    <w:unhideWhenUsed/>
    <w:rsid w:val="00331562"/>
  </w:style>
  <w:style w:type="numbering" w:customStyle="1" w:styleId="1112">
    <w:name w:val="Нет списка1112"/>
    <w:next w:val="a2"/>
    <w:uiPriority w:val="99"/>
    <w:semiHidden/>
    <w:unhideWhenUsed/>
    <w:rsid w:val="00331562"/>
  </w:style>
  <w:style w:type="table" w:customStyle="1" w:styleId="312">
    <w:name w:val="Сетка таблицы31"/>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33156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Без интервала Знак"/>
    <w:link w:val="afff0"/>
    <w:uiPriority w:val="1"/>
    <w:rsid w:val="00331562"/>
    <w:rPr>
      <w:rFonts w:ascii="Times New Roman" w:eastAsia="Times New Roman" w:hAnsi="Times New Roman" w:cs="Times New Roman"/>
      <w:sz w:val="18"/>
      <w:szCs w:val="24"/>
      <w:lang w:eastAsia="ru-RU"/>
    </w:rPr>
  </w:style>
  <w:style w:type="paragraph" w:customStyle="1" w:styleId="tc">
    <w:name w:val="tc"/>
    <w:basedOn w:val="a"/>
    <w:rsid w:val="003315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4">
    <w:name w:val="Основной текст_"/>
    <w:basedOn w:val="a0"/>
    <w:link w:val="2c"/>
    <w:rsid w:val="00331562"/>
    <w:rPr>
      <w:sz w:val="28"/>
      <w:szCs w:val="28"/>
      <w:shd w:val="clear" w:color="auto" w:fill="FFFFFF"/>
    </w:rPr>
  </w:style>
  <w:style w:type="paragraph" w:customStyle="1" w:styleId="2c">
    <w:name w:val="Основной текст2"/>
    <w:basedOn w:val="a"/>
    <w:link w:val="afff4"/>
    <w:rsid w:val="00331562"/>
    <w:pPr>
      <w:widowControl w:val="0"/>
      <w:shd w:val="clear" w:color="auto" w:fill="FFFFFF"/>
      <w:spacing w:before="960" w:after="300" w:line="322" w:lineRule="exact"/>
    </w:pPr>
    <w:rPr>
      <w:rFonts w:asciiTheme="minorHAnsi" w:eastAsiaTheme="minorHAnsi" w:hAnsiTheme="minorHAnsi" w:cstheme="minorBidi"/>
      <w:sz w:val="28"/>
      <w:szCs w:val="28"/>
      <w:lang w:val="uk-UA"/>
    </w:rPr>
  </w:style>
  <w:style w:type="table" w:customStyle="1" w:styleId="66">
    <w:name w:val="Сетка таблицы6"/>
    <w:basedOn w:val="a1"/>
    <w:next w:val="afff"/>
    <w:uiPriority w:val="59"/>
    <w:rsid w:val="0033156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331562"/>
  </w:style>
  <w:style w:type="table" w:customStyle="1" w:styleId="72">
    <w:name w:val="Сетка таблицы7"/>
    <w:basedOn w:val="a1"/>
    <w:next w:val="afff"/>
    <w:uiPriority w:val="39"/>
    <w:rsid w:val="0033156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33156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62"/>
    <w:rPr>
      <w:rFonts w:ascii="Calibri" w:eastAsia="Calibri" w:hAnsi="Calibri" w:cs="Times New Roman"/>
      <w:lang w:val="ru-RU"/>
    </w:rPr>
  </w:style>
  <w:style w:type="paragraph" w:styleId="1">
    <w:name w:val="heading 1"/>
    <w:basedOn w:val="a"/>
    <w:next w:val="a"/>
    <w:link w:val="10"/>
    <w:uiPriority w:val="9"/>
    <w:qFormat/>
    <w:rsid w:val="00331562"/>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
    <w:unhideWhenUsed/>
    <w:qFormat/>
    <w:rsid w:val="00331562"/>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
    <w:unhideWhenUsed/>
    <w:qFormat/>
    <w:rsid w:val="00331562"/>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331562"/>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331562"/>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331562"/>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331562"/>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331562"/>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331562"/>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562"/>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33156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331562"/>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331562"/>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331562"/>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331562"/>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331562"/>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331562"/>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331562"/>
    <w:rPr>
      <w:rFonts w:ascii="Cambria" w:eastAsia="Times New Roman" w:hAnsi="Cambria" w:cs="Times New Roman"/>
      <w:sz w:val="20"/>
      <w:szCs w:val="20"/>
      <w:lang w:val="ru-RU" w:eastAsia="ru-RU"/>
    </w:rPr>
  </w:style>
  <w:style w:type="numbering" w:customStyle="1" w:styleId="11">
    <w:name w:val="Нет списка1"/>
    <w:next w:val="a2"/>
    <w:uiPriority w:val="99"/>
    <w:semiHidden/>
    <w:unhideWhenUsed/>
    <w:rsid w:val="00331562"/>
  </w:style>
  <w:style w:type="numbering" w:customStyle="1" w:styleId="110">
    <w:name w:val="Нет списка11"/>
    <w:next w:val="a2"/>
    <w:uiPriority w:val="99"/>
    <w:semiHidden/>
    <w:unhideWhenUsed/>
    <w:rsid w:val="00331562"/>
  </w:style>
  <w:style w:type="character" w:styleId="a3">
    <w:name w:val="Hyperlink"/>
    <w:uiPriority w:val="99"/>
    <w:semiHidden/>
    <w:unhideWhenUsed/>
    <w:rsid w:val="00331562"/>
    <w:rPr>
      <w:rFonts w:ascii="Times New Roman" w:hAnsi="Times New Roman" w:cs="Times New Roman" w:hint="default"/>
      <w:color w:val="0000FF"/>
      <w:u w:val="single"/>
    </w:rPr>
  </w:style>
  <w:style w:type="character" w:styleId="a4">
    <w:name w:val="FollowedHyperlink"/>
    <w:uiPriority w:val="99"/>
    <w:semiHidden/>
    <w:unhideWhenUsed/>
    <w:rsid w:val="00331562"/>
    <w:rPr>
      <w:rFonts w:ascii="Times New Roman" w:hAnsi="Times New Roman" w:cs="Times New Roman" w:hint="default"/>
      <w:color w:val="800080"/>
      <w:u w:val="single"/>
    </w:rPr>
  </w:style>
  <w:style w:type="character" w:styleId="a5">
    <w:name w:val="Emphasis"/>
    <w:uiPriority w:val="20"/>
    <w:qFormat/>
    <w:rsid w:val="00331562"/>
    <w:rPr>
      <w:rFonts w:ascii="Times New Roman" w:hAnsi="Times New Roman" w:cs="Times New Roman" w:hint="default"/>
      <w:i/>
      <w:iCs w:val="0"/>
    </w:rPr>
  </w:style>
  <w:style w:type="paragraph" w:styleId="HTML">
    <w:name w:val="HTML Preformatted"/>
    <w:basedOn w:val="a"/>
    <w:link w:val="HTML0"/>
    <w:unhideWhenUsed/>
    <w:rsid w:val="0033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331562"/>
    <w:rPr>
      <w:rFonts w:ascii="Courier New" w:eastAsia="Times New Roman" w:hAnsi="Courier New" w:cs="Times New Roman"/>
      <w:sz w:val="20"/>
      <w:szCs w:val="20"/>
      <w:lang w:val="ru-RU" w:eastAsia="ru-RU"/>
    </w:rPr>
  </w:style>
  <w:style w:type="character" w:styleId="a6">
    <w:name w:val="Strong"/>
    <w:uiPriority w:val="22"/>
    <w:qFormat/>
    <w:rsid w:val="00331562"/>
    <w:rPr>
      <w:rFonts w:ascii="Times New Roman" w:hAnsi="Times New Roman" w:cs="Times New Roman" w:hint="default"/>
      <w:b/>
      <w:bCs w:val="0"/>
    </w:rPr>
  </w:style>
  <w:style w:type="paragraph" w:styleId="a7">
    <w:name w:val="Normal (Web)"/>
    <w:basedOn w:val="a"/>
    <w:unhideWhenUsed/>
    <w:rsid w:val="00331562"/>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331562"/>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331562"/>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33156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331562"/>
    <w:rPr>
      <w:rFonts w:ascii="Times New Roman" w:eastAsia="Times New Roman" w:hAnsi="Times New Roman" w:cs="Times New Roman"/>
      <w:sz w:val="20"/>
      <w:szCs w:val="20"/>
      <w:lang w:val="ru-RU" w:eastAsia="ru-RU"/>
    </w:rPr>
  </w:style>
  <w:style w:type="paragraph" w:styleId="aa">
    <w:name w:val="annotation text"/>
    <w:basedOn w:val="a"/>
    <w:link w:val="ab"/>
    <w:uiPriority w:val="99"/>
    <w:semiHidden/>
    <w:unhideWhenUsed/>
    <w:rsid w:val="00331562"/>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331562"/>
    <w:rPr>
      <w:rFonts w:ascii="Times New Roman" w:eastAsia="Times New Roman" w:hAnsi="Times New Roman" w:cs="Times New Roman"/>
      <w:sz w:val="20"/>
      <w:szCs w:val="20"/>
      <w:lang w:val="ru-RU" w:eastAsia="ru-RU"/>
    </w:rPr>
  </w:style>
  <w:style w:type="paragraph" w:styleId="ac">
    <w:name w:val="header"/>
    <w:basedOn w:val="a"/>
    <w:link w:val="ad"/>
    <w:uiPriority w:val="99"/>
    <w:unhideWhenUsed/>
    <w:rsid w:val="00331562"/>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331562"/>
    <w:rPr>
      <w:rFonts w:ascii="Times New Roman" w:eastAsia="Times New Roman" w:hAnsi="Times New Roman" w:cs="Times New Roman"/>
      <w:sz w:val="24"/>
      <w:szCs w:val="20"/>
      <w:lang w:val="ru-RU" w:eastAsia="ru-RU"/>
    </w:rPr>
  </w:style>
  <w:style w:type="paragraph" w:styleId="ae">
    <w:name w:val="footer"/>
    <w:basedOn w:val="a"/>
    <w:link w:val="af"/>
    <w:uiPriority w:val="99"/>
    <w:unhideWhenUsed/>
    <w:rsid w:val="0033156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331562"/>
    <w:rPr>
      <w:rFonts w:ascii="Times New Roman" w:eastAsia="Times New Roman" w:hAnsi="Times New Roman" w:cs="Times New Roman"/>
      <w:sz w:val="20"/>
      <w:szCs w:val="20"/>
      <w:lang w:val="ru-RU" w:eastAsia="ru-RU"/>
    </w:rPr>
  </w:style>
  <w:style w:type="paragraph" w:styleId="af0">
    <w:name w:val="caption"/>
    <w:basedOn w:val="a"/>
    <w:next w:val="a"/>
    <w:uiPriority w:val="99"/>
    <w:semiHidden/>
    <w:unhideWhenUsed/>
    <w:qFormat/>
    <w:rsid w:val="00331562"/>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331562"/>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331562"/>
    <w:rPr>
      <w:rFonts w:ascii="Times New Roman" w:eastAsia="Times New Roman" w:hAnsi="Times New Roman" w:cs="Times New Roman"/>
      <w:sz w:val="20"/>
      <w:szCs w:val="20"/>
      <w:lang w:val="ru-RU" w:eastAsia="ru-RU"/>
    </w:rPr>
  </w:style>
  <w:style w:type="paragraph" w:styleId="af3">
    <w:name w:val="List"/>
    <w:basedOn w:val="a"/>
    <w:uiPriority w:val="99"/>
    <w:semiHidden/>
    <w:unhideWhenUsed/>
    <w:rsid w:val="00331562"/>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331562"/>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331562"/>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331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uiPriority w:val="99"/>
    <w:rsid w:val="00331562"/>
    <w:rPr>
      <w:rFonts w:asciiTheme="majorHAnsi" w:eastAsiaTheme="majorEastAsia" w:hAnsiTheme="majorHAnsi" w:cstheme="majorBidi"/>
      <w:color w:val="17365D" w:themeColor="text2" w:themeShade="BF"/>
      <w:spacing w:val="5"/>
      <w:kern w:val="28"/>
      <w:sz w:val="52"/>
      <w:szCs w:val="52"/>
      <w:lang w:val="ru-RU"/>
    </w:rPr>
  </w:style>
  <w:style w:type="paragraph" w:styleId="af7">
    <w:name w:val="Body Text"/>
    <w:basedOn w:val="a"/>
    <w:link w:val="af8"/>
    <w:uiPriority w:val="99"/>
    <w:unhideWhenUsed/>
    <w:rsid w:val="00331562"/>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rsid w:val="00331562"/>
    <w:rPr>
      <w:rFonts w:ascii="Times New Roman" w:eastAsia="Times New Roman" w:hAnsi="Times New Roman" w:cs="Times New Roman"/>
      <w:sz w:val="24"/>
      <w:szCs w:val="20"/>
      <w:lang w:val="ru-RU" w:eastAsia="ru-RU"/>
    </w:rPr>
  </w:style>
  <w:style w:type="paragraph" w:styleId="af9">
    <w:name w:val="Body Text Indent"/>
    <w:basedOn w:val="a"/>
    <w:link w:val="afa"/>
    <w:uiPriority w:val="99"/>
    <w:unhideWhenUsed/>
    <w:rsid w:val="00331562"/>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331562"/>
    <w:rPr>
      <w:rFonts w:ascii="Times New Roman" w:eastAsia="Times New Roman" w:hAnsi="Times New Roman" w:cs="Times New Roman"/>
      <w:sz w:val="20"/>
      <w:szCs w:val="20"/>
      <w:lang w:val="ru-RU" w:eastAsia="ru-RU"/>
    </w:rPr>
  </w:style>
  <w:style w:type="paragraph" w:styleId="afb">
    <w:name w:val="List Continue"/>
    <w:basedOn w:val="a"/>
    <w:uiPriority w:val="99"/>
    <w:semiHidden/>
    <w:unhideWhenUsed/>
    <w:rsid w:val="00331562"/>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331562"/>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331562"/>
    <w:rPr>
      <w:rFonts w:ascii="Cambria" w:eastAsia="Times New Roman" w:hAnsi="Cambria" w:cs="Times New Roman"/>
      <w:sz w:val="24"/>
      <w:szCs w:val="20"/>
      <w:lang w:val="ru-RU" w:eastAsia="ru-RU"/>
    </w:rPr>
  </w:style>
  <w:style w:type="paragraph" w:styleId="23">
    <w:name w:val="Body Text 2"/>
    <w:basedOn w:val="a"/>
    <w:link w:val="24"/>
    <w:unhideWhenUsed/>
    <w:rsid w:val="00331562"/>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331562"/>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331562"/>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331562"/>
    <w:rPr>
      <w:rFonts w:ascii="Times New Roman" w:eastAsia="Times New Roman" w:hAnsi="Times New Roman" w:cs="Times New Roman"/>
      <w:sz w:val="16"/>
      <w:szCs w:val="20"/>
      <w:lang w:val="ru-RU" w:eastAsia="ru-RU"/>
    </w:rPr>
  </w:style>
  <w:style w:type="paragraph" w:styleId="25">
    <w:name w:val="Body Text Indent 2"/>
    <w:basedOn w:val="a"/>
    <w:link w:val="26"/>
    <w:uiPriority w:val="99"/>
    <w:semiHidden/>
    <w:unhideWhenUsed/>
    <w:rsid w:val="00331562"/>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331562"/>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331562"/>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331562"/>
    <w:rPr>
      <w:rFonts w:ascii="Times New Roman" w:eastAsia="Times New Roman" w:hAnsi="Times New Roman" w:cs="Times New Roman"/>
      <w:sz w:val="16"/>
      <w:szCs w:val="20"/>
      <w:lang w:val="ru-RU" w:eastAsia="ru-RU"/>
    </w:rPr>
  </w:style>
  <w:style w:type="paragraph" w:styleId="afe">
    <w:name w:val="Block Text"/>
    <w:basedOn w:val="a"/>
    <w:uiPriority w:val="99"/>
    <w:semiHidden/>
    <w:unhideWhenUsed/>
    <w:rsid w:val="00331562"/>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331562"/>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331562"/>
    <w:rPr>
      <w:rFonts w:ascii="Times New Roman" w:eastAsia="Times New Roman" w:hAnsi="Times New Roman" w:cs="Times New Roman"/>
      <w:sz w:val="2"/>
      <w:szCs w:val="20"/>
      <w:shd w:val="clear" w:color="auto" w:fill="000080"/>
      <w:lang w:val="ru-RU" w:eastAsia="ru-RU"/>
    </w:rPr>
  </w:style>
  <w:style w:type="paragraph" w:styleId="aff1">
    <w:name w:val="annotation subject"/>
    <w:basedOn w:val="aa"/>
    <w:next w:val="aa"/>
    <w:link w:val="aff2"/>
    <w:uiPriority w:val="99"/>
    <w:semiHidden/>
    <w:unhideWhenUsed/>
    <w:rsid w:val="00331562"/>
    <w:rPr>
      <w:b/>
    </w:rPr>
  </w:style>
  <w:style w:type="character" w:customStyle="1" w:styleId="aff2">
    <w:name w:val="Тема примечания Знак"/>
    <w:basedOn w:val="ab"/>
    <w:link w:val="aff1"/>
    <w:uiPriority w:val="99"/>
    <w:semiHidden/>
    <w:rsid w:val="00331562"/>
    <w:rPr>
      <w:rFonts w:ascii="Times New Roman" w:eastAsia="Times New Roman" w:hAnsi="Times New Roman" w:cs="Times New Roman"/>
      <w:b/>
      <w:sz w:val="20"/>
      <w:szCs w:val="20"/>
      <w:lang w:val="ru-RU" w:eastAsia="ru-RU"/>
    </w:rPr>
  </w:style>
  <w:style w:type="paragraph" w:styleId="aff3">
    <w:name w:val="Balloon Text"/>
    <w:basedOn w:val="a"/>
    <w:link w:val="aff4"/>
    <w:uiPriority w:val="99"/>
    <w:semiHidden/>
    <w:unhideWhenUsed/>
    <w:rsid w:val="00331562"/>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331562"/>
    <w:rPr>
      <w:rFonts w:ascii="Tahoma" w:eastAsia="Times New Roman" w:hAnsi="Tahoma" w:cs="Times New Roman"/>
      <w:sz w:val="16"/>
      <w:szCs w:val="20"/>
      <w:lang w:val="ru-RU" w:eastAsia="ru-RU"/>
    </w:rPr>
  </w:style>
  <w:style w:type="paragraph" w:styleId="aff5">
    <w:name w:val="List Paragraph"/>
    <w:basedOn w:val="a"/>
    <w:uiPriority w:val="34"/>
    <w:qFormat/>
    <w:rsid w:val="00331562"/>
    <w:pPr>
      <w:ind w:left="720"/>
      <w:contextualSpacing/>
    </w:pPr>
    <w:rPr>
      <w:rFonts w:eastAsia="Times New Roman"/>
    </w:rPr>
  </w:style>
  <w:style w:type="paragraph" w:customStyle="1" w:styleId="61">
    <w:name w:val="Знак Знак6 Знак Знак Знак Знак"/>
    <w:basedOn w:val="a"/>
    <w:rsid w:val="00331562"/>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331562"/>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331562"/>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331562"/>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331562"/>
    <w:pPr>
      <w:ind w:left="720"/>
    </w:pPr>
    <w:rPr>
      <w:rFonts w:eastAsia="Times New Roman"/>
      <w:lang w:eastAsia="ru-RU"/>
    </w:rPr>
  </w:style>
  <w:style w:type="paragraph" w:customStyle="1" w:styleId="aff9">
    <w:name w:val="Знак Знак Знак Знак"/>
    <w:basedOn w:val="a"/>
    <w:rsid w:val="00331562"/>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331562"/>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331562"/>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331562"/>
    <w:rPr>
      <w:rFonts w:ascii="Calibri" w:hAnsi="Calibri" w:cs="Calibri"/>
      <w:b/>
      <w:spacing w:val="-10"/>
      <w:sz w:val="23"/>
      <w:shd w:val="clear" w:color="auto" w:fill="FFFFFF"/>
    </w:rPr>
  </w:style>
  <w:style w:type="paragraph" w:customStyle="1" w:styleId="28">
    <w:name w:val="Основной текст (2)"/>
    <w:basedOn w:val="a"/>
    <w:link w:val="27"/>
    <w:uiPriority w:val="99"/>
    <w:rsid w:val="00331562"/>
    <w:pPr>
      <w:shd w:val="clear" w:color="auto" w:fill="FFFFFF"/>
      <w:spacing w:after="0" w:line="240" w:lineRule="atLeast"/>
    </w:pPr>
    <w:rPr>
      <w:rFonts w:eastAsiaTheme="minorHAnsi" w:cs="Calibri"/>
      <w:b/>
      <w:spacing w:val="-10"/>
      <w:sz w:val="23"/>
      <w:lang w:val="uk-UA"/>
    </w:rPr>
  </w:style>
  <w:style w:type="character" w:customStyle="1" w:styleId="62">
    <w:name w:val="Основной текст (6)_"/>
    <w:link w:val="63"/>
    <w:uiPriority w:val="99"/>
    <w:locked/>
    <w:rsid w:val="00331562"/>
    <w:rPr>
      <w:rFonts w:ascii="Calibri" w:hAnsi="Calibri" w:cs="Calibri"/>
      <w:i/>
      <w:sz w:val="23"/>
      <w:shd w:val="clear" w:color="auto" w:fill="FFFFFF"/>
    </w:rPr>
  </w:style>
  <w:style w:type="paragraph" w:customStyle="1" w:styleId="63">
    <w:name w:val="Основной текст (6)"/>
    <w:basedOn w:val="a"/>
    <w:link w:val="62"/>
    <w:uiPriority w:val="99"/>
    <w:rsid w:val="00331562"/>
    <w:pPr>
      <w:shd w:val="clear" w:color="auto" w:fill="FFFFFF"/>
      <w:spacing w:after="0" w:line="271" w:lineRule="exact"/>
    </w:pPr>
    <w:rPr>
      <w:rFonts w:eastAsiaTheme="minorHAnsi" w:cs="Calibri"/>
      <w:i/>
      <w:sz w:val="23"/>
      <w:lang w:val="uk-UA"/>
    </w:rPr>
  </w:style>
  <w:style w:type="character" w:customStyle="1" w:styleId="51">
    <w:name w:val="Основной текст (5)_"/>
    <w:link w:val="52"/>
    <w:uiPriority w:val="99"/>
    <w:locked/>
    <w:rsid w:val="00331562"/>
    <w:rPr>
      <w:rFonts w:ascii="Calibri" w:hAnsi="Calibri" w:cs="Calibri"/>
      <w:noProof/>
      <w:sz w:val="11"/>
      <w:shd w:val="clear" w:color="auto" w:fill="FFFFFF"/>
    </w:rPr>
  </w:style>
  <w:style w:type="paragraph" w:customStyle="1" w:styleId="52">
    <w:name w:val="Основной текст (5)"/>
    <w:basedOn w:val="a"/>
    <w:link w:val="51"/>
    <w:uiPriority w:val="99"/>
    <w:rsid w:val="00331562"/>
    <w:pPr>
      <w:shd w:val="clear" w:color="auto" w:fill="FFFFFF"/>
      <w:spacing w:before="240" w:after="0" w:line="240" w:lineRule="atLeast"/>
    </w:pPr>
    <w:rPr>
      <w:rFonts w:eastAsiaTheme="minorHAnsi" w:cs="Calibri"/>
      <w:noProof/>
      <w:sz w:val="11"/>
      <w:lang w:val="uk-UA"/>
    </w:rPr>
  </w:style>
  <w:style w:type="character" w:customStyle="1" w:styleId="41">
    <w:name w:val="Основной текст (4)_"/>
    <w:link w:val="42"/>
    <w:uiPriority w:val="99"/>
    <w:locked/>
    <w:rsid w:val="00331562"/>
    <w:rPr>
      <w:rFonts w:ascii="Calibri" w:hAnsi="Calibri" w:cs="Calibri"/>
      <w:i/>
      <w:noProof/>
      <w:sz w:val="8"/>
      <w:shd w:val="clear" w:color="auto" w:fill="FFFFFF"/>
    </w:rPr>
  </w:style>
  <w:style w:type="paragraph" w:customStyle="1" w:styleId="42">
    <w:name w:val="Основной текст (4)"/>
    <w:basedOn w:val="a"/>
    <w:link w:val="41"/>
    <w:uiPriority w:val="99"/>
    <w:rsid w:val="00331562"/>
    <w:pPr>
      <w:shd w:val="clear" w:color="auto" w:fill="FFFFFF"/>
      <w:spacing w:after="0" w:line="240" w:lineRule="atLeast"/>
    </w:pPr>
    <w:rPr>
      <w:rFonts w:eastAsiaTheme="minorHAnsi" w:cs="Calibri"/>
      <w:i/>
      <w:noProof/>
      <w:sz w:val="8"/>
      <w:lang w:val="uk-UA"/>
    </w:rPr>
  </w:style>
  <w:style w:type="paragraph" w:customStyle="1" w:styleId="410">
    <w:name w:val="Основной текст (4)1"/>
    <w:basedOn w:val="a"/>
    <w:uiPriority w:val="99"/>
    <w:rsid w:val="00331562"/>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331562"/>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331562"/>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331562"/>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331562"/>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331562"/>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331562"/>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331562"/>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31562"/>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331562"/>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331562"/>
    <w:pPr>
      <w:ind w:left="720"/>
      <w:contextualSpacing/>
    </w:pPr>
    <w:rPr>
      <w:rFonts w:eastAsia="Times New Roman"/>
    </w:rPr>
  </w:style>
  <w:style w:type="character" w:styleId="affb">
    <w:name w:val="footnote reference"/>
    <w:uiPriority w:val="99"/>
    <w:semiHidden/>
    <w:unhideWhenUsed/>
    <w:rsid w:val="00331562"/>
    <w:rPr>
      <w:rFonts w:ascii="Times New Roman" w:hAnsi="Times New Roman" w:cs="Times New Roman" w:hint="default"/>
      <w:vertAlign w:val="superscript"/>
    </w:rPr>
  </w:style>
  <w:style w:type="character" w:styleId="affc">
    <w:name w:val="annotation reference"/>
    <w:uiPriority w:val="99"/>
    <w:semiHidden/>
    <w:unhideWhenUsed/>
    <w:rsid w:val="00331562"/>
    <w:rPr>
      <w:rFonts w:ascii="Times New Roman" w:hAnsi="Times New Roman" w:cs="Times New Roman" w:hint="default"/>
      <w:sz w:val="16"/>
    </w:rPr>
  </w:style>
  <w:style w:type="character" w:styleId="affd">
    <w:name w:val="page number"/>
    <w:uiPriority w:val="99"/>
    <w:semiHidden/>
    <w:unhideWhenUsed/>
    <w:rsid w:val="00331562"/>
    <w:rPr>
      <w:rFonts w:ascii="Times New Roman" w:hAnsi="Times New Roman" w:cs="Times New Roman" w:hint="default"/>
    </w:rPr>
  </w:style>
  <w:style w:type="character" w:customStyle="1" w:styleId="HeaderChar">
    <w:name w:val="Header Char"/>
    <w:uiPriority w:val="99"/>
    <w:locked/>
    <w:rsid w:val="00331562"/>
    <w:rPr>
      <w:rFonts w:ascii="Times New Roman" w:hAnsi="Times New Roman" w:cs="Times New Roman" w:hint="default"/>
      <w:sz w:val="20"/>
    </w:rPr>
  </w:style>
  <w:style w:type="character" w:customStyle="1" w:styleId="apple-converted-space">
    <w:name w:val="apple-converted-space"/>
    <w:uiPriority w:val="99"/>
    <w:rsid w:val="00331562"/>
  </w:style>
  <w:style w:type="character" w:customStyle="1" w:styleId="apple-style-span">
    <w:name w:val="apple-style-span"/>
    <w:uiPriority w:val="99"/>
    <w:rsid w:val="00331562"/>
  </w:style>
  <w:style w:type="character" w:customStyle="1" w:styleId="64">
    <w:name w:val="Основной текст (6) + Не курсив"/>
    <w:aliases w:val="Интервал 0 pt"/>
    <w:uiPriority w:val="99"/>
    <w:rsid w:val="00331562"/>
    <w:rPr>
      <w:rFonts w:ascii="Calibri" w:hAnsi="Calibri" w:cs="Calibri" w:hint="default"/>
      <w:i/>
      <w:iCs w:val="0"/>
      <w:spacing w:val="-10"/>
      <w:sz w:val="23"/>
    </w:rPr>
  </w:style>
  <w:style w:type="character" w:customStyle="1" w:styleId="affe">
    <w:name w:val="Основной текст + Полужирный"/>
    <w:uiPriority w:val="99"/>
    <w:rsid w:val="00331562"/>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331562"/>
    <w:rPr>
      <w:rFonts w:ascii="Times New Roman" w:hAnsi="Times New Roman" w:cs="Times New Roman" w:hint="default"/>
      <w:smallCaps/>
      <w:noProof/>
      <w:spacing w:val="0"/>
      <w:sz w:val="25"/>
    </w:rPr>
  </w:style>
  <w:style w:type="character" w:customStyle="1" w:styleId="420">
    <w:name w:val="Основной текст (4)2"/>
    <w:uiPriority w:val="99"/>
    <w:rsid w:val="00331562"/>
    <w:rPr>
      <w:rFonts w:ascii="Times New Roman" w:hAnsi="Times New Roman" w:cs="Times New Roman" w:hint="default"/>
      <w:spacing w:val="0"/>
      <w:sz w:val="18"/>
    </w:rPr>
  </w:style>
  <w:style w:type="character" w:customStyle="1" w:styleId="FontStyle19">
    <w:name w:val="Font Style19"/>
    <w:uiPriority w:val="99"/>
    <w:rsid w:val="00331562"/>
    <w:rPr>
      <w:rFonts w:ascii="Times New Roman" w:hAnsi="Times New Roman" w:cs="Times New Roman" w:hint="default"/>
      <w:sz w:val="22"/>
    </w:rPr>
  </w:style>
  <w:style w:type="character" w:customStyle="1" w:styleId="FontStyle20">
    <w:name w:val="Font Style20"/>
    <w:uiPriority w:val="99"/>
    <w:rsid w:val="00331562"/>
    <w:rPr>
      <w:rFonts w:ascii="Cambria" w:hAnsi="Cambria" w:hint="default"/>
      <w:i/>
      <w:iCs w:val="0"/>
      <w:smallCaps/>
      <w:sz w:val="16"/>
    </w:rPr>
  </w:style>
  <w:style w:type="character" w:customStyle="1" w:styleId="FontStyle22">
    <w:name w:val="Font Style22"/>
    <w:uiPriority w:val="99"/>
    <w:rsid w:val="00331562"/>
    <w:rPr>
      <w:rFonts w:ascii="Times New Roman" w:hAnsi="Times New Roman" w:cs="Times New Roman" w:hint="default"/>
      <w:b/>
      <w:bCs w:val="0"/>
      <w:w w:val="30"/>
      <w:sz w:val="16"/>
    </w:rPr>
  </w:style>
  <w:style w:type="character" w:customStyle="1" w:styleId="FontStyle21">
    <w:name w:val="Font Style21"/>
    <w:uiPriority w:val="99"/>
    <w:rsid w:val="00331562"/>
    <w:rPr>
      <w:rFonts w:ascii="Garamond" w:hAnsi="Garamond" w:hint="default"/>
      <w:b/>
      <w:bCs w:val="0"/>
      <w:i/>
      <w:iCs w:val="0"/>
      <w:sz w:val="36"/>
    </w:rPr>
  </w:style>
  <w:style w:type="character" w:customStyle="1" w:styleId="FontStyle23">
    <w:name w:val="Font Style23"/>
    <w:uiPriority w:val="99"/>
    <w:rsid w:val="00331562"/>
    <w:rPr>
      <w:rFonts w:ascii="Bookman Old Style" w:hAnsi="Bookman Old Style" w:hint="default"/>
      <w:i/>
      <w:iCs w:val="0"/>
      <w:sz w:val="22"/>
    </w:rPr>
  </w:style>
  <w:style w:type="character" w:customStyle="1" w:styleId="FontStyle24">
    <w:name w:val="Font Style24"/>
    <w:uiPriority w:val="99"/>
    <w:rsid w:val="00331562"/>
    <w:rPr>
      <w:rFonts w:ascii="Times New Roman" w:hAnsi="Times New Roman" w:cs="Times New Roman" w:hint="default"/>
      <w:b/>
      <w:bCs w:val="0"/>
      <w:i/>
      <w:iCs w:val="0"/>
      <w:sz w:val="22"/>
    </w:rPr>
  </w:style>
  <w:style w:type="character" w:customStyle="1" w:styleId="FontStyle27">
    <w:name w:val="Font Style27"/>
    <w:uiPriority w:val="99"/>
    <w:rsid w:val="00331562"/>
    <w:rPr>
      <w:rFonts w:ascii="Times New Roman" w:hAnsi="Times New Roman" w:cs="Times New Roman" w:hint="default"/>
      <w:sz w:val="22"/>
    </w:rPr>
  </w:style>
  <w:style w:type="character" w:customStyle="1" w:styleId="FontStyle26">
    <w:name w:val="Font Style26"/>
    <w:uiPriority w:val="99"/>
    <w:rsid w:val="00331562"/>
    <w:rPr>
      <w:rFonts w:ascii="Times New Roman" w:hAnsi="Times New Roman" w:cs="Times New Roman" w:hint="default"/>
      <w:sz w:val="22"/>
    </w:rPr>
  </w:style>
  <w:style w:type="character" w:customStyle="1" w:styleId="FontStyle36">
    <w:name w:val="Font Style36"/>
    <w:uiPriority w:val="99"/>
    <w:rsid w:val="00331562"/>
    <w:rPr>
      <w:rFonts w:ascii="Cambria" w:hAnsi="Cambria" w:hint="default"/>
      <w:sz w:val="22"/>
    </w:rPr>
  </w:style>
  <w:style w:type="character" w:customStyle="1" w:styleId="FontStyle33">
    <w:name w:val="Font Style33"/>
    <w:uiPriority w:val="99"/>
    <w:rsid w:val="00331562"/>
    <w:rPr>
      <w:rFonts w:ascii="Cambria" w:hAnsi="Cambria" w:hint="default"/>
      <w:b/>
      <w:bCs w:val="0"/>
      <w:smallCaps/>
      <w:sz w:val="26"/>
    </w:rPr>
  </w:style>
  <w:style w:type="character" w:customStyle="1" w:styleId="FontStyle35">
    <w:name w:val="Font Style35"/>
    <w:uiPriority w:val="99"/>
    <w:rsid w:val="00331562"/>
    <w:rPr>
      <w:rFonts w:ascii="Cambria" w:hAnsi="Cambria" w:hint="default"/>
      <w:b/>
      <w:bCs w:val="0"/>
      <w:sz w:val="16"/>
    </w:rPr>
  </w:style>
  <w:style w:type="character" w:customStyle="1" w:styleId="15">
    <w:name w:val="Текст выноски Знак1"/>
    <w:uiPriority w:val="99"/>
    <w:semiHidden/>
    <w:rsid w:val="00331562"/>
    <w:rPr>
      <w:rFonts w:ascii="Tahoma" w:hAnsi="Tahoma" w:cs="Tahoma" w:hint="default"/>
      <w:sz w:val="16"/>
      <w:lang w:val="uk-UA" w:eastAsia="en-US"/>
    </w:rPr>
  </w:style>
  <w:style w:type="character" w:customStyle="1" w:styleId="100">
    <w:name w:val="Знак Знак10"/>
    <w:uiPriority w:val="99"/>
    <w:rsid w:val="00331562"/>
    <w:rPr>
      <w:sz w:val="24"/>
    </w:rPr>
  </w:style>
  <w:style w:type="character" w:customStyle="1" w:styleId="WW8Num13z0">
    <w:name w:val="WW8Num13z0"/>
    <w:uiPriority w:val="99"/>
    <w:rsid w:val="00331562"/>
    <w:rPr>
      <w:rFonts w:ascii="Wingdings" w:hAnsi="Wingdings" w:hint="default"/>
    </w:rPr>
  </w:style>
  <w:style w:type="table" w:styleId="afff">
    <w:name w:val="Table Grid"/>
    <w:basedOn w:val="a1"/>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156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331562"/>
  </w:style>
  <w:style w:type="paragraph" w:customStyle="1" w:styleId="msonormal0">
    <w:name w:val="msonormal"/>
    <w:basedOn w:val="a"/>
    <w:rsid w:val="0033156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331562"/>
  </w:style>
  <w:style w:type="paragraph" w:styleId="afff0">
    <w:name w:val="No Spacing"/>
    <w:link w:val="afff1"/>
    <w:uiPriority w:val="1"/>
    <w:qFormat/>
    <w:rsid w:val="00331562"/>
    <w:pPr>
      <w:spacing w:after="0" w:line="240" w:lineRule="auto"/>
    </w:pPr>
    <w:rPr>
      <w:rFonts w:ascii="Times New Roman" w:eastAsia="Times New Roman" w:hAnsi="Times New Roman" w:cs="Times New Roman"/>
      <w:sz w:val="18"/>
      <w:szCs w:val="24"/>
      <w:lang w:eastAsia="ru-RU"/>
    </w:rPr>
  </w:style>
  <w:style w:type="paragraph" w:customStyle="1" w:styleId="17">
    <w:name w:val="Стиль1"/>
    <w:basedOn w:val="a"/>
    <w:uiPriority w:val="99"/>
    <w:rsid w:val="00331562"/>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331562"/>
    <w:pPr>
      <w:spacing w:after="0" w:line="240" w:lineRule="auto"/>
    </w:pPr>
    <w:rPr>
      <w:rFonts w:ascii="Calibri" w:eastAsia="Calibri" w:hAnsi="Calibri" w:cs="Times New Roman"/>
      <w:lang w:val="ru-RU"/>
    </w:rPr>
  </w:style>
  <w:style w:type="table" w:customStyle="1" w:styleId="TableGrid">
    <w:name w:val="TableGrid"/>
    <w:rsid w:val="00331562"/>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331562"/>
  </w:style>
  <w:style w:type="numbering" w:customStyle="1" w:styleId="43">
    <w:name w:val="Нет списка4"/>
    <w:next w:val="a2"/>
    <w:uiPriority w:val="99"/>
    <w:semiHidden/>
    <w:unhideWhenUsed/>
    <w:rsid w:val="00331562"/>
  </w:style>
  <w:style w:type="numbering" w:customStyle="1" w:styleId="54">
    <w:name w:val="Нет списка5"/>
    <w:next w:val="a2"/>
    <w:uiPriority w:val="99"/>
    <w:semiHidden/>
    <w:unhideWhenUsed/>
    <w:rsid w:val="00331562"/>
  </w:style>
  <w:style w:type="numbering" w:customStyle="1" w:styleId="121">
    <w:name w:val="Нет списка12"/>
    <w:next w:val="a2"/>
    <w:uiPriority w:val="99"/>
    <w:semiHidden/>
    <w:unhideWhenUsed/>
    <w:rsid w:val="00331562"/>
  </w:style>
  <w:style w:type="numbering" w:customStyle="1" w:styleId="1111">
    <w:name w:val="Нет списка1111"/>
    <w:next w:val="a2"/>
    <w:uiPriority w:val="99"/>
    <w:semiHidden/>
    <w:unhideWhenUsed/>
    <w:rsid w:val="00331562"/>
  </w:style>
  <w:style w:type="character" w:customStyle="1" w:styleId="afff3">
    <w:name w:val="Заголовок Знак"/>
    <w:uiPriority w:val="10"/>
    <w:rsid w:val="00331562"/>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331562"/>
    <w:rPr>
      <w:rFonts w:asciiTheme="majorHAnsi" w:eastAsiaTheme="majorEastAsia" w:hAnsiTheme="majorHAnsi" w:cstheme="majorBidi"/>
      <w:color w:val="17365D" w:themeColor="text2" w:themeShade="BF"/>
      <w:spacing w:val="5"/>
      <w:kern w:val="28"/>
      <w:sz w:val="52"/>
      <w:szCs w:val="52"/>
      <w:lang w:val="ru-RU"/>
    </w:rPr>
  </w:style>
  <w:style w:type="numbering" w:customStyle="1" w:styleId="65">
    <w:name w:val="Нет списка6"/>
    <w:next w:val="a2"/>
    <w:uiPriority w:val="99"/>
    <w:semiHidden/>
    <w:unhideWhenUsed/>
    <w:rsid w:val="00331562"/>
  </w:style>
  <w:style w:type="numbering" w:customStyle="1" w:styleId="130">
    <w:name w:val="Нет списка13"/>
    <w:next w:val="a2"/>
    <w:uiPriority w:val="99"/>
    <w:semiHidden/>
    <w:unhideWhenUsed/>
    <w:rsid w:val="00331562"/>
  </w:style>
  <w:style w:type="table" w:customStyle="1" w:styleId="44">
    <w:name w:val="Сетка таблицы4"/>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31562"/>
  </w:style>
  <w:style w:type="numbering" w:customStyle="1" w:styleId="311">
    <w:name w:val="Нет списка31"/>
    <w:next w:val="a2"/>
    <w:uiPriority w:val="99"/>
    <w:semiHidden/>
    <w:unhideWhenUsed/>
    <w:rsid w:val="00331562"/>
  </w:style>
  <w:style w:type="table" w:customStyle="1" w:styleId="TableGrid1">
    <w:name w:val="TableGrid1"/>
    <w:rsid w:val="00331562"/>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331562"/>
  </w:style>
  <w:style w:type="numbering" w:customStyle="1" w:styleId="411">
    <w:name w:val="Нет списка41"/>
    <w:next w:val="a2"/>
    <w:uiPriority w:val="99"/>
    <w:semiHidden/>
    <w:unhideWhenUsed/>
    <w:rsid w:val="00331562"/>
  </w:style>
  <w:style w:type="numbering" w:customStyle="1" w:styleId="510">
    <w:name w:val="Нет списка51"/>
    <w:next w:val="a2"/>
    <w:uiPriority w:val="99"/>
    <w:semiHidden/>
    <w:unhideWhenUsed/>
    <w:rsid w:val="00331562"/>
  </w:style>
  <w:style w:type="numbering" w:customStyle="1" w:styleId="1210">
    <w:name w:val="Нет списка121"/>
    <w:next w:val="a2"/>
    <w:uiPriority w:val="99"/>
    <w:semiHidden/>
    <w:unhideWhenUsed/>
    <w:rsid w:val="00331562"/>
  </w:style>
  <w:style w:type="numbering" w:customStyle="1" w:styleId="1112">
    <w:name w:val="Нет списка1112"/>
    <w:next w:val="a2"/>
    <w:uiPriority w:val="99"/>
    <w:semiHidden/>
    <w:unhideWhenUsed/>
    <w:rsid w:val="00331562"/>
  </w:style>
  <w:style w:type="table" w:customStyle="1" w:styleId="312">
    <w:name w:val="Сетка таблицы31"/>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331562"/>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33156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33156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1">
    <w:name w:val="Без интервала Знак"/>
    <w:link w:val="afff0"/>
    <w:uiPriority w:val="1"/>
    <w:rsid w:val="00331562"/>
    <w:rPr>
      <w:rFonts w:ascii="Times New Roman" w:eastAsia="Times New Roman" w:hAnsi="Times New Roman" w:cs="Times New Roman"/>
      <w:sz w:val="18"/>
      <w:szCs w:val="24"/>
      <w:lang w:eastAsia="ru-RU"/>
    </w:rPr>
  </w:style>
  <w:style w:type="paragraph" w:customStyle="1" w:styleId="tc">
    <w:name w:val="tc"/>
    <w:basedOn w:val="a"/>
    <w:rsid w:val="003315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4">
    <w:name w:val="Основной текст_"/>
    <w:basedOn w:val="a0"/>
    <w:link w:val="2c"/>
    <w:rsid w:val="00331562"/>
    <w:rPr>
      <w:sz w:val="28"/>
      <w:szCs w:val="28"/>
      <w:shd w:val="clear" w:color="auto" w:fill="FFFFFF"/>
    </w:rPr>
  </w:style>
  <w:style w:type="paragraph" w:customStyle="1" w:styleId="2c">
    <w:name w:val="Основной текст2"/>
    <w:basedOn w:val="a"/>
    <w:link w:val="afff4"/>
    <w:rsid w:val="00331562"/>
    <w:pPr>
      <w:widowControl w:val="0"/>
      <w:shd w:val="clear" w:color="auto" w:fill="FFFFFF"/>
      <w:spacing w:before="960" w:after="300" w:line="322" w:lineRule="exact"/>
    </w:pPr>
    <w:rPr>
      <w:rFonts w:asciiTheme="minorHAnsi" w:eastAsiaTheme="minorHAnsi" w:hAnsiTheme="minorHAnsi" w:cstheme="minorBidi"/>
      <w:sz w:val="28"/>
      <w:szCs w:val="28"/>
      <w:lang w:val="uk-UA"/>
    </w:rPr>
  </w:style>
  <w:style w:type="table" w:customStyle="1" w:styleId="66">
    <w:name w:val="Сетка таблицы6"/>
    <w:basedOn w:val="a1"/>
    <w:next w:val="afff"/>
    <w:uiPriority w:val="59"/>
    <w:rsid w:val="0033156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331562"/>
  </w:style>
  <w:style w:type="table" w:customStyle="1" w:styleId="72">
    <w:name w:val="Сетка таблицы7"/>
    <w:basedOn w:val="a1"/>
    <w:next w:val="afff"/>
    <w:uiPriority w:val="39"/>
    <w:rsid w:val="0033156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
    <w:name w:val="normalweb"/>
    <w:basedOn w:val="a"/>
    <w:rsid w:val="0033156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Серія1</c:v>
                </c:pt>
              </c:strCache>
            </c:strRef>
          </c:tx>
          <c:spPr>
            <a:solidFill>
              <a:srgbClr val="4F81BD"/>
            </a:solidFill>
            <a:ln w="0">
              <a:noFill/>
            </a:ln>
          </c:spPr>
          <c:dPt>
            <c:idx val="1"/>
            <c:bubble3D val="0"/>
            <c:spPr>
              <a:solidFill>
                <a:srgbClr val="C0504D"/>
              </a:solidFill>
              <a:ln w="0">
                <a:noFill/>
              </a:ln>
            </c:spPr>
          </c:dPt>
          <c:dPt>
            <c:idx val="2"/>
            <c:bubble3D val="0"/>
            <c:spPr>
              <a:solidFill>
                <a:srgbClr val="9BBB59"/>
              </a:solidFill>
              <a:ln w="0">
                <a:noFill/>
              </a:ln>
            </c:spPr>
          </c:dPt>
          <c:dPt>
            <c:idx val="3"/>
            <c:bubble3D val="0"/>
            <c:spPr>
              <a:solidFill>
                <a:srgbClr val="8064A2"/>
              </a:solidFill>
              <a:ln w="0">
                <a:noFill/>
              </a:ln>
            </c:spPr>
          </c:dPt>
          <c:cat>
            <c:strRef>
              <c:f>categories</c:f>
              <c:strCache>
                <c:ptCount val="4"/>
                <c:pt idx="0">
                  <c:v>мають значні успіхи   12</c:v>
                </c:pt>
                <c:pt idx="1">
                  <c:v>помітний прогрес         19</c:v>
                </c:pt>
                <c:pt idx="2">
                  <c:v>продуктивний рівень  16</c:v>
                </c:pt>
                <c:pt idx="3">
                  <c:v>потребують уваги         5</c:v>
                </c:pt>
              </c:strCache>
            </c:strRef>
          </c:cat>
          <c:val>
            <c:numRef>
              <c:f>0</c:f>
              <c:numCache>
                <c:formatCode>General</c:formatCode>
                <c:ptCount val="4"/>
                <c:pt idx="0">
                  <c:v>12</c:v>
                </c:pt>
                <c:pt idx="1">
                  <c:v>19</c:v>
                </c:pt>
                <c:pt idx="2">
                  <c:v>16</c:v>
                </c:pt>
                <c:pt idx="3">
                  <c:v>5</c:v>
                </c:pt>
              </c:numCache>
            </c:numRef>
          </c:val>
        </c:ser>
        <c:dLbls>
          <c:showLegendKey val="0"/>
          <c:showVal val="0"/>
          <c:showCatName val="0"/>
          <c:showSerName val="0"/>
          <c:showPercent val="0"/>
          <c:showBubbleSize val="0"/>
          <c:showLeaderLines val="1"/>
        </c:dLbls>
        <c:firstSliceAng val="0"/>
      </c:pieChart>
      <c:spPr>
        <a:noFill/>
        <a:ln w="0">
          <a:noFill/>
        </a:ln>
      </c:spPr>
    </c:plotArea>
    <c:legend>
      <c:legendPos val="r"/>
      <c:overlay val="0"/>
      <c:spPr>
        <a:noFill/>
        <a:ln w="0">
          <a:noFill/>
        </a:ln>
      </c:spPr>
      <c:txPr>
        <a:bodyPr/>
        <a:lstStyle/>
        <a:p>
          <a:pPr>
            <a:defRPr sz="1000" b="0" strike="noStrike" spc="-1">
              <a:solidFill>
                <a:srgbClr val="000000"/>
              </a:solidFill>
              <a:latin typeface="Calibri"/>
            </a:defRPr>
          </a:pPr>
          <a:endParaRPr lang="ru-RU"/>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uk-UA" sz="1400" b="1" strike="noStrike" spc="-1">
                <a:solidFill>
                  <a:srgbClr val="000000"/>
                </a:solidFill>
                <a:latin typeface="Times New Roman" pitchFamily="18" charset="0"/>
                <a:cs typeface="Times New Roman" pitchFamily="18" charset="0"/>
              </a:defRPr>
            </a:pPr>
            <a:r>
              <a:rPr lang="uk-UA" sz="1400" b="1" strike="noStrike" spc="-1">
                <a:solidFill>
                  <a:srgbClr val="000000"/>
                </a:solidFill>
                <a:latin typeface="Times New Roman" pitchFamily="18" charset="0"/>
                <a:cs typeface="Times New Roman" pitchFamily="18" charset="0"/>
              </a:rPr>
              <a:t>Якість засвоєння знань здобувачами освіти 5-11 класів</a:t>
            </a:r>
          </a:p>
        </c:rich>
      </c:tx>
      <c:overlay val="0"/>
      <c:spPr>
        <a:noFill/>
        <a:ln w="0">
          <a:noFill/>
        </a:ln>
      </c:spPr>
    </c:title>
    <c:autoTitleDeleted val="0"/>
    <c:view3D>
      <c:rotX val="30"/>
      <c:rotY val="0"/>
      <c:rAngAx val="0"/>
      <c:perspective val="30"/>
    </c:view3D>
    <c:floor>
      <c:thickness val="0"/>
      <c:spPr>
        <a:solidFill>
          <a:srgbClr val="D9D9D9"/>
        </a:solidFill>
        <a:ln w="0">
          <a:noFill/>
        </a:ln>
      </c:spPr>
    </c:floor>
    <c:sideWall>
      <c:thickness val="0"/>
      <c:spPr>
        <a:solidFill>
          <a:srgbClr val="D9D9D9"/>
        </a:solidFill>
        <a:ln w="0">
          <a:noFill/>
        </a:ln>
      </c:spPr>
    </c:sideWall>
    <c:backWall>
      <c:thickness val="0"/>
      <c:spPr>
        <a:solidFill>
          <a:srgbClr val="D9D9D9"/>
        </a:solidFill>
        <a:ln w="0">
          <a:noFill/>
        </a:ln>
      </c:spPr>
    </c:backWall>
    <c:plotArea>
      <c:layout/>
      <c:pie3DChart>
        <c:varyColors val="1"/>
        <c:ser>
          <c:idx val="0"/>
          <c:order val="0"/>
          <c:tx>
            <c:strRef>
              <c:f>label 0</c:f>
              <c:strCache>
                <c:ptCount val="1"/>
                <c:pt idx="0">
                  <c:v>Продажи</c:v>
                </c:pt>
              </c:strCache>
            </c:strRef>
          </c:tx>
          <c:spPr>
            <a:solidFill>
              <a:srgbClr val="4F81BD"/>
            </a:solidFill>
            <a:ln w="0">
              <a:noFill/>
            </a:ln>
          </c:spPr>
          <c:explosion val="25"/>
          <c:dPt>
            <c:idx val="0"/>
            <c:bubble3D val="0"/>
          </c:dPt>
          <c:dPt>
            <c:idx val="1"/>
            <c:bubble3D val="0"/>
            <c:spPr>
              <a:solidFill>
                <a:srgbClr val="C0504D"/>
              </a:solidFill>
              <a:ln w="0">
                <a:noFill/>
              </a:ln>
            </c:spPr>
          </c:dPt>
          <c:dPt>
            <c:idx val="2"/>
            <c:bubble3D val="0"/>
            <c:spPr>
              <a:solidFill>
                <a:srgbClr val="9BBB59"/>
              </a:solidFill>
              <a:ln w="0">
                <a:noFill/>
              </a:ln>
            </c:spPr>
          </c:dPt>
          <c:dPt>
            <c:idx val="3"/>
            <c:bubble3D val="0"/>
            <c:spPr>
              <a:solidFill>
                <a:srgbClr val="8064A2"/>
              </a:solidFill>
              <a:ln w="0">
                <a:noFill/>
              </a:ln>
            </c:spPr>
          </c:dPt>
          <c:cat>
            <c:strRef>
              <c:f>categories</c:f>
              <c:strCache>
                <c:ptCount val="4"/>
                <c:pt idx="0">
                  <c:v>Високий</c:v>
                </c:pt>
                <c:pt idx="1">
                  <c:v>Достатній</c:v>
                </c:pt>
                <c:pt idx="2">
                  <c:v>Середній</c:v>
                </c:pt>
                <c:pt idx="3">
                  <c:v>Початковий</c:v>
                </c:pt>
              </c:strCache>
            </c:strRef>
          </c:cat>
          <c:val>
            <c:numRef>
              <c:f>0</c:f>
              <c:numCache>
                <c:formatCode>General</c:formatCode>
                <c:ptCount val="4"/>
                <c:pt idx="0">
                  <c:v>1</c:v>
                </c:pt>
                <c:pt idx="1">
                  <c:v>39</c:v>
                </c:pt>
                <c:pt idx="2">
                  <c:v>48</c:v>
                </c:pt>
                <c:pt idx="3">
                  <c:v>3</c:v>
                </c:pt>
              </c:numCache>
            </c:numRef>
          </c:val>
        </c:ser>
        <c:dLbls>
          <c:showLegendKey val="0"/>
          <c:showVal val="0"/>
          <c:showCatName val="0"/>
          <c:showSerName val="0"/>
          <c:showPercent val="0"/>
          <c:showBubbleSize val="0"/>
          <c:showLeaderLines val="1"/>
        </c:dLbls>
      </c:pie3DChart>
    </c:plotArea>
    <c:legend>
      <c:legendPos val="r"/>
      <c:overlay val="0"/>
      <c:spPr>
        <a:noFill/>
        <a:ln w="0">
          <a:noFill/>
        </a:ln>
      </c:spPr>
      <c:txPr>
        <a:bodyPr/>
        <a:lstStyle/>
        <a:p>
          <a:pPr>
            <a:defRPr sz="1000" b="0" strike="noStrike" spc="-1">
              <a:solidFill>
                <a:srgbClr val="000000"/>
              </a:solidFill>
              <a:latin typeface="Calibri"/>
            </a:defRPr>
          </a:pPr>
          <a:endParaRPr lang="ru-RU"/>
        </a:p>
      </c:txPr>
    </c:legend>
    <c:plotVisOnly val="1"/>
    <c:dispBlanksAs val="zero"/>
    <c:showDLblsOverMax val="0"/>
  </c:chart>
  <c:spPr>
    <a:solidFill>
      <a:srgbClr val="FFFFFF"/>
    </a:solidFill>
    <a:ln w="9360">
      <a:solidFill>
        <a:srgbClr val="D9D9D9"/>
      </a:solidFill>
      <a:round/>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70292390392021E-2"/>
          <c:y val="6.8630673145559415E-2"/>
          <c:w val="0.76378922595392451"/>
          <c:h val="0.77506824993748569"/>
        </c:manualLayout>
      </c:layout>
      <c:barChart>
        <c:barDir val="col"/>
        <c:grouping val="clustered"/>
        <c:varyColors val="0"/>
        <c:ser>
          <c:idx val="0"/>
          <c:order val="0"/>
          <c:tx>
            <c:strRef>
              <c:f>label 0</c:f>
              <c:strCache>
                <c:ptCount val="1"/>
                <c:pt idx="0">
                  <c:v>2020/2021</c:v>
                </c:pt>
              </c:strCache>
            </c:strRef>
          </c:tx>
          <c:spPr>
            <a:solidFill>
              <a:srgbClr val="4F81BD"/>
            </a:solidFill>
            <a:ln w="0">
              <a:noFill/>
            </a:ln>
          </c:spPr>
          <c:invertIfNegative val="0"/>
          <c:cat>
            <c:strRef>
              <c:f>categories</c:f>
              <c:strCache>
                <c:ptCount val="8"/>
                <c:pt idx="0">
                  <c:v>5-А</c:v>
                </c:pt>
                <c:pt idx="1">
                  <c:v>6-А</c:v>
                </c:pt>
                <c:pt idx="2">
                  <c:v>7-А</c:v>
                </c:pt>
                <c:pt idx="3">
                  <c:v>8-А</c:v>
                </c:pt>
                <c:pt idx="4">
                  <c:v>9-А</c:v>
                </c:pt>
                <c:pt idx="5">
                  <c:v>10-А</c:v>
                </c:pt>
                <c:pt idx="6">
                  <c:v>11-А</c:v>
                </c:pt>
                <c:pt idx="7">
                  <c:v>всього</c:v>
                </c:pt>
              </c:strCache>
            </c:strRef>
          </c:cat>
          <c:val>
            <c:numRef>
              <c:f>0</c:f>
              <c:numCache>
                <c:formatCode>General</c:formatCode>
                <c:ptCount val="8"/>
                <c:pt idx="0">
                  <c:v>0.72000000000000031</c:v>
                </c:pt>
                <c:pt idx="1">
                  <c:v>0.54</c:v>
                </c:pt>
                <c:pt idx="2">
                  <c:v>0.44</c:v>
                </c:pt>
                <c:pt idx="3">
                  <c:v>0.35000000000000014</c:v>
                </c:pt>
                <c:pt idx="4">
                  <c:v>0.15000000000000008</c:v>
                </c:pt>
                <c:pt idx="5">
                  <c:v>0.44</c:v>
                </c:pt>
                <c:pt idx="6">
                  <c:v>0.78</c:v>
                </c:pt>
                <c:pt idx="7">
                  <c:v>0.46</c:v>
                </c:pt>
              </c:numCache>
            </c:numRef>
          </c:val>
        </c:ser>
        <c:ser>
          <c:idx val="1"/>
          <c:order val="1"/>
          <c:tx>
            <c:strRef>
              <c:f>label 1</c:f>
              <c:strCache>
                <c:ptCount val="1"/>
                <c:pt idx="0">
                  <c:v>2021/2022</c:v>
                </c:pt>
              </c:strCache>
            </c:strRef>
          </c:tx>
          <c:spPr>
            <a:solidFill>
              <a:srgbClr val="C0504D"/>
            </a:solidFill>
            <a:ln w="0">
              <a:noFill/>
            </a:ln>
          </c:spPr>
          <c:invertIfNegative val="0"/>
          <c:cat>
            <c:strRef>
              <c:f>categories</c:f>
              <c:strCache>
                <c:ptCount val="8"/>
                <c:pt idx="0">
                  <c:v>5-А</c:v>
                </c:pt>
                <c:pt idx="1">
                  <c:v>6-А</c:v>
                </c:pt>
                <c:pt idx="2">
                  <c:v>7-А</c:v>
                </c:pt>
                <c:pt idx="3">
                  <c:v>8-А</c:v>
                </c:pt>
                <c:pt idx="4">
                  <c:v>9-А</c:v>
                </c:pt>
                <c:pt idx="5">
                  <c:v>10-А</c:v>
                </c:pt>
                <c:pt idx="6">
                  <c:v>11-А</c:v>
                </c:pt>
                <c:pt idx="7">
                  <c:v>всього</c:v>
                </c:pt>
              </c:strCache>
            </c:strRef>
          </c:cat>
          <c:val>
            <c:numRef>
              <c:f>1</c:f>
              <c:numCache>
                <c:formatCode>General</c:formatCode>
                <c:ptCount val="8"/>
                <c:pt idx="0">
                  <c:v>0.52</c:v>
                </c:pt>
                <c:pt idx="1">
                  <c:v>0.46</c:v>
                </c:pt>
                <c:pt idx="2">
                  <c:v>0.41000000000000014</c:v>
                </c:pt>
                <c:pt idx="3">
                  <c:v>0.4</c:v>
                </c:pt>
                <c:pt idx="4">
                  <c:v>0.17</c:v>
                </c:pt>
                <c:pt idx="5">
                  <c:v>0.28000000000000008</c:v>
                </c:pt>
                <c:pt idx="6">
                  <c:v>0.44</c:v>
                </c:pt>
                <c:pt idx="7">
                  <c:v>0.42000000000000015</c:v>
                </c:pt>
              </c:numCache>
            </c:numRef>
          </c:val>
        </c:ser>
        <c:dLbls>
          <c:showLegendKey val="0"/>
          <c:showVal val="0"/>
          <c:showCatName val="0"/>
          <c:showSerName val="0"/>
          <c:showPercent val="0"/>
          <c:showBubbleSize val="0"/>
        </c:dLbls>
        <c:gapWidth val="150"/>
        <c:axId val="46208128"/>
        <c:axId val="46212224"/>
      </c:barChart>
      <c:catAx>
        <c:axId val="46208128"/>
        <c:scaling>
          <c:orientation val="minMax"/>
        </c:scaling>
        <c:delete val="0"/>
        <c:axPos val="b"/>
        <c:numFmt formatCode="[$-2000]mm/dd/yyyy" sourceLinked="1"/>
        <c:majorTickMark val="out"/>
        <c:minorTickMark val="none"/>
        <c:tickLblPos val="nextTo"/>
        <c:spPr>
          <a:ln w="9360">
            <a:solidFill>
              <a:srgbClr val="878787"/>
            </a:solidFill>
            <a:round/>
          </a:ln>
        </c:spPr>
        <c:txPr>
          <a:bodyPr/>
          <a:lstStyle/>
          <a:p>
            <a:pPr>
              <a:defRPr sz="1000" b="0" strike="noStrike" spc="-1">
                <a:solidFill>
                  <a:srgbClr val="000000"/>
                </a:solidFill>
                <a:latin typeface="Calibri"/>
              </a:defRPr>
            </a:pPr>
            <a:endParaRPr lang="ru-RU"/>
          </a:p>
        </c:txPr>
        <c:crossAx val="46212224"/>
        <c:crosses val="autoZero"/>
        <c:auto val="1"/>
        <c:lblAlgn val="ctr"/>
        <c:lblOffset val="100"/>
        <c:noMultiLvlLbl val="0"/>
      </c:catAx>
      <c:valAx>
        <c:axId val="46212224"/>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sz="1000" b="0" strike="noStrike" spc="-1">
                <a:solidFill>
                  <a:srgbClr val="000000"/>
                </a:solidFill>
                <a:latin typeface="Times New Roman" pitchFamily="18" charset="0"/>
                <a:cs typeface="Times New Roman" pitchFamily="18" charset="0"/>
              </a:defRPr>
            </a:pPr>
            <a:endParaRPr lang="ru-RU"/>
          </a:p>
        </c:txPr>
        <c:crossAx val="46208128"/>
        <c:crosses val="autoZero"/>
        <c:crossBetween val="between"/>
      </c:valAx>
      <c:spPr>
        <a:noFill/>
        <a:ln w="0">
          <a:noFill/>
        </a:ln>
      </c:spPr>
    </c:plotArea>
    <c:legend>
      <c:legendPos val="r"/>
      <c:overlay val="0"/>
      <c:spPr>
        <a:noFill/>
        <a:ln w="0">
          <a:noFill/>
        </a:ln>
      </c:spPr>
      <c:txPr>
        <a:bodyPr/>
        <a:lstStyle/>
        <a:p>
          <a:pPr>
            <a:defRPr sz="1000" b="0" strike="noStrike" spc="-1">
              <a:solidFill>
                <a:srgbClr val="000000"/>
              </a:solidFill>
              <a:latin typeface="Calibri"/>
            </a:defRPr>
          </a:pPr>
          <a:endParaRPr lang="ru-RU"/>
        </a:p>
      </c:txPr>
    </c:legend>
    <c:plotVisOnly val="1"/>
    <c:dispBlanksAs val="gap"/>
    <c:showDLblsOverMax val="0"/>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9310</Words>
  <Characters>53070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Степанова</cp:lastModifiedBy>
  <cp:revision>4</cp:revision>
  <dcterms:created xsi:type="dcterms:W3CDTF">2023-03-04T16:37:00Z</dcterms:created>
  <dcterms:modified xsi:type="dcterms:W3CDTF">2023-03-05T11:35:00Z</dcterms:modified>
</cp:coreProperties>
</file>